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5715" w14:textId="47CC3000" w:rsidR="00246145" w:rsidRDefault="00246145" w:rsidP="00246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прав потребителей при приобретении товаров и услуг в сети «Интернет»: нововведения </w:t>
      </w:r>
      <w:r w:rsidRPr="0024614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614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145">
        <w:rPr>
          <w:rFonts w:ascii="Times New Roman" w:hAnsi="Times New Roman" w:cs="Times New Roman"/>
          <w:sz w:val="28"/>
          <w:szCs w:val="28"/>
        </w:rPr>
        <w:t xml:space="preserve"> от 31.07.2025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6145">
        <w:rPr>
          <w:rFonts w:ascii="Times New Roman" w:hAnsi="Times New Roman" w:cs="Times New Roman"/>
          <w:sz w:val="28"/>
          <w:szCs w:val="28"/>
        </w:rPr>
        <w:t xml:space="preserve"> 289-ФЗ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46145">
        <w:rPr>
          <w:rFonts w:ascii="Times New Roman" w:hAnsi="Times New Roman" w:cs="Times New Roman"/>
          <w:sz w:val="28"/>
          <w:szCs w:val="28"/>
        </w:rPr>
        <w:t>Об отдельных вопросах регулирования платформенной экономики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57BEC4" w14:textId="2F3EC027" w:rsidR="000743C8" w:rsidRDefault="00246145" w:rsidP="00074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развивающихся способов дистанционной коммуникации с потребителями через электронные площадки государство, законодательная и исполнительная власти Российской Федерации стремятся защитить права потребителей при заключении договорных отношений с целью покупки товаров и услуг. Одним из ключевых вопросов стоит защита прав наиболее слабой стороны – потребителя</w:t>
      </w:r>
      <w:r w:rsidR="00985146">
        <w:rPr>
          <w:rFonts w:ascii="Times New Roman" w:hAnsi="Times New Roman" w:cs="Times New Roman"/>
          <w:sz w:val="28"/>
          <w:szCs w:val="28"/>
        </w:rPr>
        <w:t xml:space="preserve"> при дистанционных способах торговли</w:t>
      </w:r>
      <w:r>
        <w:rPr>
          <w:rFonts w:ascii="Times New Roman" w:hAnsi="Times New Roman" w:cs="Times New Roman"/>
          <w:sz w:val="28"/>
          <w:szCs w:val="28"/>
        </w:rPr>
        <w:t xml:space="preserve">. С этой целью был разработан </w:t>
      </w:r>
      <w:r w:rsidRPr="0024614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46145">
        <w:rPr>
          <w:rFonts w:ascii="Times New Roman" w:hAnsi="Times New Roman" w:cs="Times New Roman"/>
          <w:sz w:val="28"/>
          <w:szCs w:val="28"/>
        </w:rPr>
        <w:t xml:space="preserve"> закон от 31.07.2025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6145">
        <w:rPr>
          <w:rFonts w:ascii="Times New Roman" w:hAnsi="Times New Roman" w:cs="Times New Roman"/>
          <w:sz w:val="28"/>
          <w:szCs w:val="28"/>
        </w:rPr>
        <w:t xml:space="preserve"> 289-ФЗ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46145">
        <w:rPr>
          <w:rFonts w:ascii="Times New Roman" w:hAnsi="Times New Roman" w:cs="Times New Roman"/>
          <w:sz w:val="28"/>
          <w:szCs w:val="28"/>
        </w:rPr>
        <w:t>Об отдельных вопросах регулирования платформенной экономики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43C8">
        <w:rPr>
          <w:rFonts w:ascii="Times New Roman" w:hAnsi="Times New Roman" w:cs="Times New Roman"/>
          <w:sz w:val="28"/>
          <w:szCs w:val="28"/>
        </w:rPr>
        <w:t xml:space="preserve"> (далее – «ФЗ № 289»), который с 01.10.2026 года будет регулировать взаимодействие всех участников дистанционной торговли на специализированных площадках</w:t>
      </w:r>
      <w:r w:rsidR="00985146">
        <w:rPr>
          <w:rFonts w:ascii="Times New Roman" w:hAnsi="Times New Roman" w:cs="Times New Roman"/>
          <w:sz w:val="28"/>
          <w:szCs w:val="28"/>
        </w:rPr>
        <w:t xml:space="preserve"> (маркетплейсах)</w:t>
      </w:r>
      <w:r w:rsidR="000743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D25AB1" w14:textId="1CB46E03" w:rsidR="00246145" w:rsidRDefault="000743C8" w:rsidP="00074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в целом ФЗ № 289 направлен на регуляцию деятельности между коммерческими структурами (специализированными площадками, продавцами и иными лицами, которые участвуют в онлайн-торговле), законодательный акт вносит ряд положений, направленных на защиту прав граждан-потребителей. </w:t>
      </w:r>
    </w:p>
    <w:p w14:paraId="6FA47F9C" w14:textId="77777777" w:rsidR="001826FD" w:rsidRDefault="000743C8" w:rsidP="00074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моментами нововведений является безусловная прозрачность проведения заключаемых в таком формате сделок, которые направлены на искоренение </w:t>
      </w:r>
      <w:r w:rsidR="001826FD">
        <w:rPr>
          <w:rFonts w:ascii="Times New Roman" w:hAnsi="Times New Roman" w:cs="Times New Roman"/>
          <w:sz w:val="28"/>
          <w:szCs w:val="28"/>
        </w:rPr>
        <w:t>не соответствующих законодательству практик таких как:</w:t>
      </w:r>
    </w:p>
    <w:p w14:paraId="2695F73A" w14:textId="77777777" w:rsidR="001826FD" w:rsidRDefault="001826FD" w:rsidP="001826F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6FD">
        <w:rPr>
          <w:rFonts w:ascii="Times New Roman" w:hAnsi="Times New Roman" w:cs="Times New Roman"/>
          <w:sz w:val="28"/>
          <w:szCs w:val="28"/>
        </w:rPr>
        <w:t>несоответствующие или ущемляющие права потребителя положения сделок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57BD73" w14:textId="52182DE4" w:rsidR="000743C8" w:rsidRDefault="00985146" w:rsidP="001826F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недостоверных данных в карточках товаров (услуг) и</w:t>
      </w:r>
      <w:r w:rsidR="001826FD" w:rsidRPr="001826FD">
        <w:rPr>
          <w:rFonts w:ascii="Times New Roman" w:hAnsi="Times New Roman" w:cs="Times New Roman"/>
          <w:sz w:val="28"/>
          <w:szCs w:val="28"/>
        </w:rPr>
        <w:t xml:space="preserve"> доведения до потребителя полной информации о товаре (услуге)</w:t>
      </w:r>
      <w:r w:rsidR="001826FD">
        <w:rPr>
          <w:rFonts w:ascii="Times New Roman" w:hAnsi="Times New Roman" w:cs="Times New Roman"/>
          <w:sz w:val="28"/>
          <w:szCs w:val="28"/>
        </w:rPr>
        <w:t>, с целью ознакомления до заключения сделки купли-продажи</w:t>
      </w:r>
      <w:r w:rsidR="00EE3A03">
        <w:rPr>
          <w:rFonts w:ascii="Times New Roman" w:hAnsi="Times New Roman" w:cs="Times New Roman"/>
          <w:sz w:val="28"/>
          <w:szCs w:val="28"/>
        </w:rPr>
        <w:t>, путем предоставления информации в карточке товара</w:t>
      </w:r>
      <w:r>
        <w:rPr>
          <w:rFonts w:ascii="Times New Roman" w:hAnsi="Times New Roman" w:cs="Times New Roman"/>
          <w:sz w:val="28"/>
          <w:szCs w:val="28"/>
        </w:rPr>
        <w:t>. Такая информация должна содержать полное описание товара, ссылки на декларации соответствия товара, место его изготовления, сведения о гарантийных обязательствах цену, условия доставки и её сроки осуществления;</w:t>
      </w:r>
    </w:p>
    <w:p w14:paraId="5692C501" w14:textId="072193FE" w:rsidR="001826FD" w:rsidRDefault="001826FD" w:rsidP="001826F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рыночных и равных отношений в онлайн среде, с целью исключения дискриминации и возможности выбора у потребителя</w:t>
      </w:r>
      <w:r w:rsidR="00EE3A03">
        <w:rPr>
          <w:rFonts w:ascii="Times New Roman" w:hAnsi="Times New Roman" w:cs="Times New Roman"/>
          <w:sz w:val="28"/>
          <w:szCs w:val="28"/>
        </w:rPr>
        <w:t>.</w:t>
      </w:r>
    </w:p>
    <w:p w14:paraId="228406D9" w14:textId="5599E004" w:rsidR="001826FD" w:rsidRDefault="001826FD" w:rsidP="001826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ФЗ № 289 также дает доступ исполнительным органам власти в лице Федеральной службы по надзору в сфере защиты прав потребителей и благополучия человека (Роспотребнадзору) участвовать в процессе контроля деятельности участников на </w:t>
      </w:r>
      <w:r w:rsidR="00F078D2">
        <w:rPr>
          <w:rFonts w:ascii="Times New Roman" w:hAnsi="Times New Roman" w:cs="Times New Roman"/>
          <w:sz w:val="28"/>
          <w:szCs w:val="28"/>
        </w:rPr>
        <w:t xml:space="preserve">цифровой площадке, что в свою очередь призвано обеспечить защиту прав пользователей-потребителей. </w:t>
      </w:r>
    </w:p>
    <w:p w14:paraId="6CA46DBD" w14:textId="7A8EF174" w:rsidR="00F078D2" w:rsidRDefault="00F078D2" w:rsidP="00F07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 четко оговаривает, что ведение деятельности площадки и продавцов должно соответствовать принципам, изложенным в </w:t>
      </w:r>
      <w:r w:rsidRPr="00F078D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78D2">
        <w:rPr>
          <w:rFonts w:ascii="Times New Roman" w:hAnsi="Times New Roman" w:cs="Times New Roman"/>
          <w:sz w:val="28"/>
          <w:szCs w:val="28"/>
        </w:rPr>
        <w:t xml:space="preserve"> РФ от 07.02.1992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78D2">
        <w:rPr>
          <w:rFonts w:ascii="Times New Roman" w:hAnsi="Times New Roman" w:cs="Times New Roman"/>
          <w:sz w:val="28"/>
          <w:szCs w:val="28"/>
        </w:rPr>
        <w:t xml:space="preserve"> 2300-1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78D2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» и подзаконным актам, направленным на защиту прав потребителей. </w:t>
      </w:r>
    </w:p>
    <w:p w14:paraId="410A981B" w14:textId="3CA19F2E" w:rsidR="00CF53DB" w:rsidRDefault="00CF53DB" w:rsidP="00CF5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нововведением является использование процесса </w:t>
      </w:r>
      <w:r w:rsidRPr="00CF53DB">
        <w:rPr>
          <w:rFonts w:ascii="Times New Roman" w:hAnsi="Times New Roman" w:cs="Times New Roman"/>
          <w:sz w:val="28"/>
          <w:szCs w:val="28"/>
        </w:rPr>
        <w:t>идентификации и (или) аутентификации пользователя-покупателя с использованием биометрических персональных данных посредством использования единой биометрической системы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товаров, свободная продажа которых ограничена законодательством (статья 8 ФЗ № 289). Это безусловно является шагом в сторону потребителя и дает возможность приобретать в определённых случаях товары, оборот которых ограничен без необходимости поиска такого товара в магазинах офлайн. </w:t>
      </w:r>
    </w:p>
    <w:p w14:paraId="439DE04B" w14:textId="6C972F2E" w:rsidR="001C1EF2" w:rsidRDefault="00CF53DB" w:rsidP="001C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19 ФЗ № 289 урегулированы вопросы взаимодействия потребителя в пункте выдачи уже заказанных им товаров. В частности, потребитель имеет прав</w:t>
      </w:r>
      <w:r w:rsidR="001C1EF2">
        <w:rPr>
          <w:rFonts w:ascii="Times New Roman" w:hAnsi="Times New Roman" w:cs="Times New Roman"/>
          <w:sz w:val="28"/>
          <w:szCs w:val="28"/>
        </w:rPr>
        <w:t xml:space="preserve">о </w:t>
      </w:r>
      <w:r w:rsidR="00E3346C">
        <w:rPr>
          <w:rFonts w:ascii="Times New Roman" w:hAnsi="Times New Roman" w:cs="Times New Roman"/>
          <w:sz w:val="28"/>
          <w:szCs w:val="28"/>
        </w:rPr>
        <w:t xml:space="preserve">получить товар </w:t>
      </w:r>
      <w:r w:rsidR="001C1EF2" w:rsidRPr="001C1EF2">
        <w:rPr>
          <w:rFonts w:ascii="Times New Roman" w:hAnsi="Times New Roman" w:cs="Times New Roman"/>
          <w:sz w:val="28"/>
          <w:szCs w:val="28"/>
        </w:rPr>
        <w:t>для ознакомления, распаковки и проверки, в том числе с возможностью примерки с использованием примерочных, если ими оборудован пункт выдачи заказов</w:t>
      </w:r>
      <w:r w:rsidR="00E3346C">
        <w:rPr>
          <w:rFonts w:ascii="Times New Roman" w:hAnsi="Times New Roman" w:cs="Times New Roman"/>
          <w:sz w:val="28"/>
          <w:szCs w:val="28"/>
        </w:rPr>
        <w:t xml:space="preserve">. </w:t>
      </w:r>
      <w:r w:rsidR="00985146">
        <w:rPr>
          <w:rFonts w:ascii="Times New Roman" w:hAnsi="Times New Roman" w:cs="Times New Roman"/>
          <w:sz w:val="28"/>
          <w:szCs w:val="28"/>
        </w:rPr>
        <w:t xml:space="preserve"> На сегодняшний день это абсолютное нововведение, потому как ранее деятельность пунктов выдачи товаров не была урегулирована и основывалась исключительно на договорных отношениях онлайн-площадок и субъектов, которые осуществляли выдачу товара. </w:t>
      </w:r>
    </w:p>
    <w:p w14:paraId="563E429D" w14:textId="162FCD0F" w:rsidR="00985146" w:rsidRPr="001C1EF2" w:rsidRDefault="003D5B42" w:rsidP="001C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вступления в силу ФЗ № 289 сфера деятельности участников онлайн-торговли на площадках маркетплейсов станет прозрачнее, а права потребителя законодательно будут применяться к любому размещению товаров на цифровых платформах – маркетплейсах. </w:t>
      </w:r>
    </w:p>
    <w:p w14:paraId="6C32A242" w14:textId="1AB26B2D" w:rsidR="00CF53DB" w:rsidRPr="00CF53DB" w:rsidRDefault="00CF53DB" w:rsidP="00CF53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C5CA5B" w14:textId="4E7A243E" w:rsidR="00CF53DB" w:rsidRPr="00F078D2" w:rsidRDefault="00CF53DB" w:rsidP="00F078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6A28E" w14:textId="77777777" w:rsidR="00F078D2" w:rsidRPr="001826FD" w:rsidRDefault="00F078D2" w:rsidP="001826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78D2" w:rsidRPr="0018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6110E"/>
    <w:multiLevelType w:val="hybridMultilevel"/>
    <w:tmpl w:val="EB52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11"/>
    <w:rsid w:val="000743C8"/>
    <w:rsid w:val="00096D11"/>
    <w:rsid w:val="000A55CB"/>
    <w:rsid w:val="001826FD"/>
    <w:rsid w:val="001C1EF2"/>
    <w:rsid w:val="00246145"/>
    <w:rsid w:val="003D5B42"/>
    <w:rsid w:val="004E3226"/>
    <w:rsid w:val="007B2675"/>
    <w:rsid w:val="0098501E"/>
    <w:rsid w:val="00985146"/>
    <w:rsid w:val="00B618E9"/>
    <w:rsid w:val="00CF53DB"/>
    <w:rsid w:val="00E3346C"/>
    <w:rsid w:val="00EE3A03"/>
    <w:rsid w:val="00F078D2"/>
    <w:rsid w:val="00F9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A6D1"/>
  <w15:chartTrackingRefBased/>
  <w15:docId w15:val="{AF26439D-8087-4FAD-8172-1D872923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0CB8-BAE3-4F90-A6DD-9E9C9079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03_03_21@RPNSPB.LOCAL</cp:lastModifiedBy>
  <cp:revision>2</cp:revision>
  <dcterms:created xsi:type="dcterms:W3CDTF">2026-03-13T11:07:00Z</dcterms:created>
  <dcterms:modified xsi:type="dcterms:W3CDTF">2026-03-13T11:07:00Z</dcterms:modified>
</cp:coreProperties>
</file>