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F8F" w:rsidRPr="00B73F8F" w:rsidRDefault="00B73F8F" w:rsidP="00B73F8F">
      <w:pPr>
        <w:tabs>
          <w:tab w:val="left" w:pos="4575"/>
        </w:tabs>
        <w:jc w:val="center"/>
        <w:rPr>
          <w:rFonts w:ascii="Calibri" w:eastAsia="Calibri" w:hAnsi="Calibri"/>
          <w:sz w:val="20"/>
          <w:szCs w:val="20"/>
          <w:lang w:eastAsia="ar-S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4.25pt;margin-top:0;width:50.25pt;height:47.2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 o:title=""/>
            <w10:wrap type="square" side="right"/>
          </v:shape>
        </w:pict>
      </w:r>
    </w:p>
    <w:p w:rsidR="00B73F8F" w:rsidRPr="00B73F8F" w:rsidRDefault="00B73F8F" w:rsidP="00B73F8F">
      <w:pPr>
        <w:tabs>
          <w:tab w:val="left" w:pos="4575"/>
        </w:tabs>
        <w:jc w:val="center"/>
        <w:rPr>
          <w:rFonts w:ascii="Calibri" w:eastAsia="Calibri" w:hAnsi="Calibri"/>
          <w:sz w:val="20"/>
          <w:szCs w:val="20"/>
          <w:lang w:eastAsia="ar-SA"/>
        </w:rPr>
      </w:pPr>
    </w:p>
    <w:p w:rsidR="00B73F8F" w:rsidRPr="00B73F8F" w:rsidRDefault="00B73F8F" w:rsidP="00B73F8F">
      <w:pPr>
        <w:tabs>
          <w:tab w:val="left" w:pos="4575"/>
        </w:tabs>
        <w:jc w:val="center"/>
        <w:rPr>
          <w:rFonts w:ascii="Calibri" w:eastAsia="Calibri" w:hAnsi="Calibri"/>
          <w:sz w:val="20"/>
          <w:szCs w:val="20"/>
          <w:lang w:eastAsia="ar-SA"/>
        </w:rPr>
      </w:pPr>
    </w:p>
    <w:p w:rsidR="00B73F8F" w:rsidRPr="00B73F8F" w:rsidRDefault="00B73F8F" w:rsidP="00B73F8F">
      <w:pPr>
        <w:tabs>
          <w:tab w:val="left" w:pos="4575"/>
        </w:tabs>
        <w:jc w:val="center"/>
        <w:rPr>
          <w:rFonts w:ascii="Calibri" w:eastAsia="Calibri" w:hAnsi="Calibri"/>
          <w:sz w:val="20"/>
          <w:szCs w:val="20"/>
          <w:lang w:eastAsia="ar-SA"/>
        </w:rPr>
      </w:pPr>
    </w:p>
    <w:p w:rsidR="00B73F8F" w:rsidRPr="00B73F8F" w:rsidRDefault="00B73F8F" w:rsidP="00B73F8F">
      <w:pPr>
        <w:tabs>
          <w:tab w:val="left" w:pos="4575"/>
        </w:tabs>
        <w:jc w:val="center"/>
        <w:rPr>
          <w:rFonts w:eastAsia="Calibri"/>
          <w:lang w:eastAsia="ar-SA"/>
        </w:rPr>
      </w:pPr>
      <w:r w:rsidRPr="00B73F8F">
        <w:rPr>
          <w:rFonts w:eastAsia="Calibri"/>
          <w:lang w:eastAsia="ar-SA"/>
        </w:rPr>
        <w:t>Администрация Кузнечнинского городского поселения</w:t>
      </w:r>
    </w:p>
    <w:p w:rsidR="00B73F8F" w:rsidRPr="00B73F8F" w:rsidRDefault="00B73F8F" w:rsidP="00B73F8F">
      <w:pPr>
        <w:jc w:val="center"/>
        <w:rPr>
          <w:rFonts w:eastAsia="Calibri"/>
          <w:lang w:eastAsia="ar-SA"/>
        </w:rPr>
      </w:pPr>
      <w:r w:rsidRPr="00B73F8F">
        <w:rPr>
          <w:rFonts w:eastAsia="Calibri"/>
          <w:lang w:eastAsia="ar-SA"/>
        </w:rPr>
        <w:t>Приозерского муниципального района Ленинградской области</w:t>
      </w:r>
    </w:p>
    <w:p w:rsidR="00B73F8F" w:rsidRDefault="00B73F8F" w:rsidP="00B73F8F">
      <w:pPr>
        <w:jc w:val="center"/>
        <w:rPr>
          <w:rFonts w:eastAsia="Calibri"/>
          <w:sz w:val="16"/>
          <w:szCs w:val="16"/>
          <w:lang w:eastAsia="ar-SA"/>
        </w:rPr>
      </w:pPr>
    </w:p>
    <w:p w:rsidR="00B73F8F" w:rsidRPr="00B73F8F" w:rsidRDefault="00B73F8F" w:rsidP="00B73F8F">
      <w:pPr>
        <w:jc w:val="center"/>
        <w:rPr>
          <w:rFonts w:eastAsia="Calibri"/>
          <w:sz w:val="16"/>
          <w:szCs w:val="16"/>
          <w:lang w:eastAsia="ar-SA"/>
        </w:rPr>
      </w:pPr>
    </w:p>
    <w:p w:rsidR="00B73F8F" w:rsidRPr="00B73F8F" w:rsidRDefault="00B73F8F" w:rsidP="00B73F8F">
      <w:pPr>
        <w:jc w:val="center"/>
        <w:rPr>
          <w:rFonts w:eastAsia="Calibri"/>
          <w:b/>
          <w:sz w:val="28"/>
          <w:szCs w:val="28"/>
          <w:lang w:eastAsia="ar-SA"/>
        </w:rPr>
      </w:pPr>
      <w:r w:rsidRPr="00B73F8F">
        <w:rPr>
          <w:rFonts w:eastAsia="Calibri"/>
          <w:b/>
          <w:sz w:val="28"/>
          <w:szCs w:val="28"/>
          <w:lang w:eastAsia="ar-SA"/>
        </w:rPr>
        <w:t>ПОСТАНОВЛЕНИЕ</w:t>
      </w:r>
    </w:p>
    <w:p w:rsidR="00B73F8F" w:rsidRPr="00B73F8F" w:rsidRDefault="00B73F8F" w:rsidP="00B73F8F">
      <w:pPr>
        <w:jc w:val="center"/>
        <w:rPr>
          <w:rFonts w:eastAsia="Calibri"/>
          <w:sz w:val="20"/>
          <w:szCs w:val="20"/>
          <w:lang w:eastAsia="ar-SA"/>
        </w:rPr>
      </w:pPr>
    </w:p>
    <w:p w:rsidR="00B73F8F" w:rsidRPr="00B73F8F" w:rsidRDefault="00B73F8F" w:rsidP="00B73F8F">
      <w:pPr>
        <w:rPr>
          <w:rFonts w:eastAsia="Calibri"/>
          <w:sz w:val="28"/>
          <w:szCs w:val="28"/>
          <w:u w:val="single"/>
          <w:lang w:eastAsia="ar-SA"/>
        </w:rPr>
      </w:pPr>
      <w:r w:rsidRPr="00B73F8F">
        <w:rPr>
          <w:rFonts w:eastAsia="Calibri"/>
          <w:sz w:val="28"/>
          <w:szCs w:val="28"/>
          <w:lang w:eastAsia="ar-SA"/>
        </w:rPr>
        <w:t>от «06» августа 2026 года №</w:t>
      </w:r>
      <w:r w:rsidRPr="00B73F8F">
        <w:rPr>
          <w:rFonts w:eastAsia="Calibri"/>
          <w:sz w:val="28"/>
          <w:szCs w:val="28"/>
          <w:u w:val="single"/>
          <w:lang w:eastAsia="ar-SA"/>
        </w:rPr>
        <w:t>26</w:t>
      </w:r>
      <w:r>
        <w:rPr>
          <w:rFonts w:eastAsia="Calibri"/>
          <w:sz w:val="28"/>
          <w:szCs w:val="28"/>
          <w:u w:val="single"/>
          <w:lang w:eastAsia="ar-SA"/>
        </w:rPr>
        <w:t>2</w:t>
      </w:r>
    </w:p>
    <w:p w:rsidR="00B73F8F" w:rsidRDefault="00B73F8F" w:rsidP="00B73F8F">
      <w:pPr>
        <w:rPr>
          <w:rFonts w:eastAsia="Calibri"/>
          <w:sz w:val="20"/>
          <w:szCs w:val="20"/>
          <w:lang w:eastAsia="ar-SA"/>
        </w:rPr>
      </w:pPr>
    </w:p>
    <w:p w:rsidR="00B73F8F" w:rsidRPr="00B73F8F" w:rsidRDefault="00B73F8F" w:rsidP="00B73F8F">
      <w:pPr>
        <w:rPr>
          <w:rFonts w:eastAsia="Calibri"/>
          <w:sz w:val="20"/>
          <w:szCs w:val="20"/>
          <w:lang w:eastAsia="ar-SA"/>
        </w:rPr>
      </w:pPr>
    </w:p>
    <w:tbl>
      <w:tblPr>
        <w:tblpPr w:leftFromText="180" w:rightFromText="180" w:vertAnchor="text" w:tblpY="1"/>
        <w:tblOverlap w:val="never"/>
        <w:tblW w:w="0" w:type="auto"/>
        <w:tblLayout w:type="fixed"/>
        <w:tblLook w:val="0000" w:firstRow="0" w:lastRow="0" w:firstColumn="0" w:lastColumn="0" w:noHBand="0" w:noVBand="0"/>
      </w:tblPr>
      <w:tblGrid>
        <w:gridCol w:w="5211"/>
      </w:tblGrid>
      <w:tr w:rsidR="00B73F8F" w:rsidRPr="00B73F8F" w:rsidTr="00B73F8F">
        <w:trPr>
          <w:trHeight w:val="1418"/>
        </w:trPr>
        <w:tc>
          <w:tcPr>
            <w:tcW w:w="5211" w:type="dxa"/>
          </w:tcPr>
          <w:p w:rsidR="00B73F8F" w:rsidRPr="00B73F8F" w:rsidRDefault="00B73F8F" w:rsidP="00B73F8F">
            <w:pPr>
              <w:jc w:val="both"/>
              <w:rPr>
                <w:rFonts w:eastAsia="Calibri"/>
                <w:lang w:eastAsia="ar-SA"/>
              </w:rPr>
            </w:pPr>
            <w:r w:rsidRPr="00B73F8F">
              <w:rPr>
                <w:rFonts w:eastAsia="Calibri"/>
                <w:lang w:eastAsia="ar-SA"/>
              </w:rPr>
              <w:t>Об утверждении административного регламента по предоставлению муниципальной услуги «Признание садового дома жилым домом и жилого дома садовым домом»</w:t>
            </w:r>
          </w:p>
          <w:p w:rsidR="00B73F8F" w:rsidRPr="00B73F8F" w:rsidRDefault="00B73F8F" w:rsidP="00B73F8F">
            <w:pPr>
              <w:jc w:val="both"/>
              <w:rPr>
                <w:rFonts w:ascii="Calibri" w:eastAsia="Calibri" w:hAnsi="Calibri"/>
                <w:bCs/>
                <w:lang w:eastAsia="ar-SA"/>
              </w:rPr>
            </w:pPr>
          </w:p>
        </w:tc>
      </w:tr>
    </w:tbl>
    <w:p w:rsidR="00B73F8F" w:rsidRPr="00B73F8F" w:rsidRDefault="00B73F8F" w:rsidP="00B73F8F">
      <w:pPr>
        <w:ind w:firstLine="567"/>
        <w:jc w:val="both"/>
        <w:rPr>
          <w:rFonts w:eastAsia="Calibri"/>
          <w:color w:val="000000"/>
          <w:sz w:val="23"/>
          <w:szCs w:val="23"/>
          <w:lang w:eastAsia="ar-SA"/>
        </w:rPr>
      </w:pPr>
    </w:p>
    <w:p w:rsidR="00B73F8F" w:rsidRPr="00B73F8F" w:rsidRDefault="00B73F8F" w:rsidP="00B73F8F">
      <w:pPr>
        <w:rPr>
          <w:rFonts w:eastAsia="Calibri"/>
          <w:sz w:val="23"/>
          <w:szCs w:val="23"/>
          <w:lang w:eastAsia="ar-SA"/>
        </w:rPr>
      </w:pPr>
    </w:p>
    <w:p w:rsidR="00B73F8F" w:rsidRPr="00B73F8F" w:rsidRDefault="00B73F8F" w:rsidP="00B73F8F">
      <w:pPr>
        <w:rPr>
          <w:rFonts w:eastAsia="Calibri"/>
          <w:sz w:val="23"/>
          <w:szCs w:val="23"/>
          <w:lang w:eastAsia="ar-SA"/>
        </w:rPr>
      </w:pPr>
    </w:p>
    <w:p w:rsidR="00B73F8F" w:rsidRPr="00B73F8F" w:rsidRDefault="00B73F8F" w:rsidP="00B73F8F">
      <w:pPr>
        <w:rPr>
          <w:rFonts w:eastAsia="Calibri"/>
          <w:sz w:val="23"/>
          <w:szCs w:val="23"/>
          <w:lang w:eastAsia="ar-SA"/>
        </w:rPr>
      </w:pPr>
    </w:p>
    <w:p w:rsidR="00B73F8F" w:rsidRPr="00B73F8F" w:rsidRDefault="00B73F8F" w:rsidP="00B73F8F">
      <w:pPr>
        <w:autoSpaceDE w:val="0"/>
        <w:autoSpaceDN w:val="0"/>
        <w:adjustRightInd w:val="0"/>
        <w:ind w:firstLine="708"/>
        <w:jc w:val="both"/>
        <w:rPr>
          <w:rFonts w:eastAsia="Calibri"/>
          <w:sz w:val="23"/>
          <w:szCs w:val="23"/>
          <w:lang w:eastAsia="ar-SA"/>
        </w:rPr>
      </w:pPr>
    </w:p>
    <w:p w:rsidR="00B73F8F" w:rsidRPr="00B73F8F" w:rsidRDefault="00B73F8F" w:rsidP="00B73F8F">
      <w:pPr>
        <w:autoSpaceDE w:val="0"/>
        <w:autoSpaceDN w:val="0"/>
        <w:adjustRightInd w:val="0"/>
        <w:ind w:firstLine="708"/>
        <w:jc w:val="both"/>
        <w:rPr>
          <w:rFonts w:eastAsia="Calibri"/>
          <w:sz w:val="23"/>
          <w:szCs w:val="23"/>
          <w:lang w:eastAsia="ar-SA"/>
        </w:rPr>
      </w:pPr>
    </w:p>
    <w:p w:rsidR="00B73F8F" w:rsidRPr="00B73F8F" w:rsidRDefault="00B73F8F" w:rsidP="00B73F8F">
      <w:pPr>
        <w:autoSpaceDE w:val="0"/>
        <w:autoSpaceDN w:val="0"/>
        <w:adjustRightInd w:val="0"/>
        <w:ind w:firstLine="708"/>
        <w:jc w:val="both"/>
        <w:rPr>
          <w:rFonts w:eastAsia="Calibri"/>
          <w:sz w:val="23"/>
          <w:szCs w:val="23"/>
          <w:lang w:eastAsia="ar-SA"/>
        </w:rPr>
      </w:pPr>
    </w:p>
    <w:p w:rsidR="00B73F8F" w:rsidRPr="00B73F8F" w:rsidRDefault="00B73F8F" w:rsidP="00B73F8F">
      <w:pPr>
        <w:autoSpaceDE w:val="0"/>
        <w:autoSpaceDN w:val="0"/>
        <w:adjustRightInd w:val="0"/>
        <w:ind w:firstLine="708"/>
        <w:jc w:val="both"/>
        <w:rPr>
          <w:rFonts w:eastAsia="Calibri"/>
          <w:color w:val="000000"/>
          <w:lang w:eastAsia="ar-SA"/>
        </w:rPr>
      </w:pPr>
      <w:r w:rsidRPr="00B73F8F">
        <w:rPr>
          <w:rFonts w:eastAsia="Calibri"/>
          <w:lang w:eastAsia="ar-SA"/>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B73F8F">
        <w:rPr>
          <w:rFonts w:eastAsia="Calibri"/>
          <w:color w:val="000000"/>
          <w:lang w:eastAsia="ar-SA"/>
        </w:rPr>
        <w:t>:</w:t>
      </w:r>
    </w:p>
    <w:p w:rsidR="00B73F8F" w:rsidRPr="00B73F8F" w:rsidRDefault="00B73F8F" w:rsidP="00B73F8F">
      <w:pPr>
        <w:ind w:firstLine="709"/>
        <w:jc w:val="both"/>
        <w:rPr>
          <w:rFonts w:eastAsia="Calibri"/>
          <w:lang w:eastAsia="ar-SA"/>
        </w:rPr>
      </w:pPr>
      <w:r w:rsidRPr="00B73F8F">
        <w:rPr>
          <w:rFonts w:eastAsia="Calibri"/>
          <w:bCs/>
          <w:lang w:eastAsia="ar-SA"/>
        </w:rPr>
        <w:t xml:space="preserve">1. </w:t>
      </w:r>
      <w:r w:rsidRPr="00B73F8F">
        <w:rPr>
          <w:rFonts w:eastAsia="Calibri"/>
          <w:lang w:eastAsia="ar-SA"/>
        </w:rPr>
        <w:t>Утвердить административный регламент по предоставлению муниципальной услуги «Признание садового дома жилым домом и жилого дома садовым домом» согласно Приложению.</w:t>
      </w:r>
    </w:p>
    <w:p w:rsidR="00B73F8F" w:rsidRPr="00B73F8F" w:rsidRDefault="00B73F8F" w:rsidP="00B73F8F">
      <w:pPr>
        <w:shd w:val="clear" w:color="auto" w:fill="FFFFFF"/>
        <w:ind w:firstLine="708"/>
        <w:jc w:val="both"/>
        <w:textAlignment w:val="baseline"/>
        <w:rPr>
          <w:rFonts w:eastAsia="Calibri"/>
          <w:lang w:eastAsia="ar-SA"/>
        </w:rPr>
      </w:pPr>
      <w:r w:rsidRPr="00B73F8F">
        <w:rPr>
          <w:rFonts w:eastAsia="Calibri"/>
          <w:lang w:eastAsia="ar-SA"/>
        </w:rPr>
        <w:t xml:space="preserve">2. Признать утратившим силу постановление администрации Кузнечнинского городского поселения Приозерского муниципального района Ленинградской области от </w:t>
      </w:r>
      <w:r>
        <w:rPr>
          <w:rFonts w:eastAsia="Calibri"/>
          <w:lang w:eastAsia="ar-SA"/>
        </w:rPr>
        <w:t>06</w:t>
      </w:r>
      <w:r w:rsidRPr="00B73F8F">
        <w:rPr>
          <w:rFonts w:eastAsia="Calibri"/>
          <w:lang w:eastAsia="ar-SA"/>
        </w:rPr>
        <w:t>.0</w:t>
      </w:r>
      <w:r>
        <w:rPr>
          <w:rFonts w:eastAsia="Calibri"/>
          <w:lang w:eastAsia="ar-SA"/>
        </w:rPr>
        <w:t>3</w:t>
      </w:r>
      <w:r w:rsidRPr="00B73F8F">
        <w:rPr>
          <w:rFonts w:eastAsia="Calibri"/>
          <w:lang w:eastAsia="ar-SA"/>
        </w:rPr>
        <w:t>.202</w:t>
      </w:r>
      <w:r>
        <w:rPr>
          <w:rFonts w:eastAsia="Calibri"/>
          <w:lang w:eastAsia="ar-SA"/>
        </w:rPr>
        <w:t>3</w:t>
      </w:r>
      <w:r w:rsidRPr="00B73F8F">
        <w:rPr>
          <w:rFonts w:eastAsia="Calibri"/>
          <w:lang w:eastAsia="ar-SA"/>
        </w:rPr>
        <w:t xml:space="preserve"> года №</w:t>
      </w:r>
      <w:r>
        <w:rPr>
          <w:rFonts w:eastAsia="Calibri"/>
          <w:lang w:eastAsia="ar-SA"/>
        </w:rPr>
        <w:t>50</w:t>
      </w:r>
      <w:r w:rsidRPr="00B73F8F">
        <w:rPr>
          <w:rFonts w:eastAsia="Calibri"/>
          <w:lang w:eastAsia="ar-SA"/>
        </w:rPr>
        <w:t xml:space="preserve"> «Об утверждении административного регламента по предоставлению муниципальной услуги «</w:t>
      </w:r>
      <w:r w:rsidRPr="00B73F8F">
        <w:rPr>
          <w:rFonts w:eastAsia="Calibri"/>
          <w:bCs/>
          <w:iCs/>
          <w:lang w:eastAsia="ar-SA"/>
        </w:rPr>
        <w:t>Признание садового дома жилым домом и жилого дома садовым домом</w:t>
      </w:r>
      <w:r w:rsidRPr="00B73F8F">
        <w:rPr>
          <w:rFonts w:eastAsia="Calibri"/>
          <w:lang w:eastAsia="ar-SA"/>
        </w:rPr>
        <w:t xml:space="preserve">»», </w:t>
      </w:r>
      <w:r w:rsidRPr="00B73F8F">
        <w:rPr>
          <w:rFonts w:eastAsia="Calibri"/>
          <w:lang w:eastAsia="en-US"/>
        </w:rPr>
        <w:t>а также постановлени</w:t>
      </w:r>
      <w:r>
        <w:rPr>
          <w:rFonts w:eastAsia="Calibri"/>
          <w:lang w:eastAsia="en-US"/>
        </w:rPr>
        <w:t>я</w:t>
      </w:r>
      <w:r w:rsidRPr="00B73F8F">
        <w:rPr>
          <w:rFonts w:eastAsia="Calibri"/>
          <w:lang w:eastAsia="en-US"/>
        </w:rPr>
        <w:t xml:space="preserve"> о внесении изменений в данный административный регламент</w:t>
      </w:r>
      <w:r w:rsidRPr="00B73F8F">
        <w:rPr>
          <w:rFonts w:eastAsia="Calibri"/>
          <w:bCs/>
          <w:lang w:eastAsia="en-US"/>
        </w:rPr>
        <w:t xml:space="preserve"> от </w:t>
      </w:r>
      <w:r>
        <w:rPr>
          <w:rFonts w:eastAsia="Calibri"/>
          <w:bCs/>
          <w:lang w:eastAsia="en-US"/>
        </w:rPr>
        <w:t>03</w:t>
      </w:r>
      <w:r w:rsidRPr="00B73F8F">
        <w:rPr>
          <w:rFonts w:eastAsia="Calibri"/>
          <w:bCs/>
          <w:lang w:eastAsia="en-US"/>
        </w:rPr>
        <w:t>.</w:t>
      </w:r>
      <w:r>
        <w:rPr>
          <w:rFonts w:eastAsia="Calibri"/>
          <w:bCs/>
          <w:lang w:eastAsia="en-US"/>
        </w:rPr>
        <w:t>1</w:t>
      </w:r>
      <w:r w:rsidRPr="00B73F8F">
        <w:rPr>
          <w:rFonts w:eastAsia="Calibri"/>
          <w:bCs/>
          <w:lang w:eastAsia="en-US"/>
        </w:rPr>
        <w:t>0.202</w:t>
      </w:r>
      <w:r>
        <w:rPr>
          <w:rFonts w:eastAsia="Calibri"/>
          <w:bCs/>
          <w:lang w:eastAsia="en-US"/>
        </w:rPr>
        <w:t>3</w:t>
      </w:r>
      <w:r w:rsidRPr="00B73F8F">
        <w:rPr>
          <w:rFonts w:eastAsia="Calibri"/>
          <w:bCs/>
          <w:lang w:eastAsia="en-US"/>
        </w:rPr>
        <w:t xml:space="preserve"> года №</w:t>
      </w:r>
      <w:r>
        <w:rPr>
          <w:rFonts w:eastAsia="Calibri"/>
          <w:bCs/>
          <w:lang w:eastAsia="en-US"/>
        </w:rPr>
        <w:t>44</w:t>
      </w:r>
      <w:r w:rsidRPr="00B73F8F">
        <w:rPr>
          <w:rFonts w:eastAsia="Calibri"/>
          <w:bCs/>
          <w:lang w:eastAsia="en-US"/>
        </w:rPr>
        <w:t>1</w:t>
      </w:r>
      <w:r>
        <w:rPr>
          <w:rFonts w:eastAsia="Calibri"/>
          <w:bCs/>
          <w:lang w:eastAsia="en-US"/>
        </w:rPr>
        <w:t>, от 03.07.2024 года №239</w:t>
      </w:r>
      <w:r w:rsidRPr="00B73F8F">
        <w:rPr>
          <w:rFonts w:eastAsia="Calibri"/>
          <w:bCs/>
          <w:lang w:eastAsia="ar-SA"/>
        </w:rPr>
        <w:t>.</w:t>
      </w:r>
    </w:p>
    <w:p w:rsidR="00B73F8F" w:rsidRPr="00B73F8F" w:rsidRDefault="00B73F8F" w:rsidP="00B73F8F">
      <w:pPr>
        <w:widowControl w:val="0"/>
        <w:ind w:firstLine="708"/>
        <w:jc w:val="both"/>
        <w:rPr>
          <w:rFonts w:eastAsia="Arial"/>
          <w:lang w:eastAsia="ar-SA"/>
        </w:rPr>
      </w:pPr>
      <w:r w:rsidRPr="00B73F8F">
        <w:rPr>
          <w:rFonts w:eastAsia="Arial"/>
          <w:lang w:eastAsia="ar-SA"/>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B73F8F">
          <w:rPr>
            <w:rFonts w:eastAsia="Arial"/>
            <w:color w:val="0000FF"/>
            <w:u w:val="single"/>
            <w:lang w:val="en-US" w:eastAsia="ar-SA"/>
          </w:rPr>
          <w:t>www</w:t>
        </w:r>
        <w:r w:rsidRPr="00B73F8F">
          <w:rPr>
            <w:rFonts w:eastAsia="Arial"/>
            <w:color w:val="0000FF"/>
            <w:u w:val="single"/>
            <w:lang w:eastAsia="ar-SA"/>
          </w:rPr>
          <w:t>.</w:t>
        </w:r>
        <w:r w:rsidRPr="00B73F8F">
          <w:rPr>
            <w:rFonts w:eastAsia="Arial"/>
            <w:lang w:eastAsia="ar-SA"/>
          </w:rPr>
          <w:t xml:space="preserve"> kuznechnoe.lenobl.ru</w:t>
        </w:r>
      </w:hyperlink>
      <w:r w:rsidRPr="00B73F8F">
        <w:rPr>
          <w:rFonts w:eastAsia="Arial"/>
          <w:lang w:eastAsia="ar-SA"/>
        </w:rPr>
        <w:t>.</w:t>
      </w:r>
    </w:p>
    <w:p w:rsidR="00B73F8F" w:rsidRPr="00B73F8F" w:rsidRDefault="00B73F8F" w:rsidP="00B73F8F">
      <w:pPr>
        <w:widowControl w:val="0"/>
        <w:ind w:firstLine="708"/>
        <w:jc w:val="both"/>
        <w:rPr>
          <w:rFonts w:eastAsia="Arial"/>
          <w:lang w:eastAsia="ar-SA"/>
        </w:rPr>
      </w:pPr>
      <w:r w:rsidRPr="00B73F8F">
        <w:rPr>
          <w:rFonts w:eastAsia="Arial"/>
          <w:lang w:eastAsia="ar-SA"/>
        </w:rPr>
        <w:t xml:space="preserve">4. </w:t>
      </w:r>
      <w:r w:rsidRPr="00B73F8F">
        <w:rPr>
          <w:rFonts w:eastAsia="Arial"/>
          <w:spacing w:val="-4"/>
          <w:lang w:eastAsia="ar-SA"/>
        </w:rPr>
        <w:t>Настоящее постановление вступает в силу после официального опубликования</w:t>
      </w:r>
      <w:r w:rsidRPr="00B73F8F">
        <w:rPr>
          <w:rFonts w:eastAsia="Arial"/>
          <w:lang w:eastAsia="ar-SA"/>
        </w:rPr>
        <w:t>.</w:t>
      </w:r>
    </w:p>
    <w:p w:rsidR="00B73F8F" w:rsidRPr="00B73F8F" w:rsidRDefault="00B73F8F" w:rsidP="00B73F8F">
      <w:pPr>
        <w:ind w:firstLine="708"/>
        <w:contextualSpacing/>
        <w:jc w:val="both"/>
        <w:rPr>
          <w:rFonts w:eastAsia="Calibri"/>
          <w:lang w:eastAsia="ar-SA"/>
        </w:rPr>
      </w:pPr>
      <w:r w:rsidRPr="00B73F8F">
        <w:rPr>
          <w:rFonts w:eastAsia="Calibri"/>
          <w:lang w:eastAsia="ar-SA"/>
        </w:rPr>
        <w:t>5. Контроль за исполнением настоящего постановления оставляю за собой.</w:t>
      </w:r>
    </w:p>
    <w:p w:rsidR="00B73F8F" w:rsidRPr="00B73F8F" w:rsidRDefault="00B73F8F" w:rsidP="00B73F8F">
      <w:pPr>
        <w:ind w:firstLine="708"/>
        <w:contextualSpacing/>
        <w:jc w:val="both"/>
        <w:rPr>
          <w:rFonts w:eastAsia="Calibri"/>
          <w:lang w:eastAsia="ar-SA"/>
        </w:rPr>
      </w:pPr>
    </w:p>
    <w:p w:rsidR="00B73F8F" w:rsidRPr="00B73F8F" w:rsidRDefault="00B73F8F" w:rsidP="00B73F8F">
      <w:pPr>
        <w:ind w:firstLine="708"/>
        <w:contextualSpacing/>
        <w:jc w:val="both"/>
        <w:rPr>
          <w:rFonts w:eastAsia="Calibri"/>
          <w:lang w:eastAsia="ar-SA"/>
        </w:rPr>
      </w:pPr>
    </w:p>
    <w:p w:rsidR="00B73F8F" w:rsidRPr="00B73F8F" w:rsidRDefault="00B73F8F" w:rsidP="00B73F8F">
      <w:pPr>
        <w:tabs>
          <w:tab w:val="right" w:pos="9356"/>
        </w:tabs>
        <w:ind w:right="-1"/>
        <w:jc w:val="center"/>
        <w:rPr>
          <w:rFonts w:eastAsia="Calibri"/>
          <w:lang w:eastAsia="ar-SA"/>
        </w:rPr>
      </w:pPr>
      <w:r w:rsidRPr="00B73F8F">
        <w:rPr>
          <w:rFonts w:eastAsia="Calibri"/>
          <w:lang w:eastAsia="ar-SA"/>
        </w:rPr>
        <w:t>Глава администрации                                                                               С.Н. Семенова</w:t>
      </w:r>
    </w:p>
    <w:p w:rsidR="00B73F8F" w:rsidRPr="00B73F8F" w:rsidRDefault="00B73F8F" w:rsidP="00B73F8F">
      <w:pPr>
        <w:jc w:val="both"/>
        <w:rPr>
          <w:rFonts w:eastAsia="Calibri"/>
          <w:sz w:val="23"/>
          <w:szCs w:val="23"/>
          <w:lang w:eastAsia="ar-SA"/>
        </w:rPr>
      </w:pPr>
    </w:p>
    <w:p w:rsidR="00B73F8F" w:rsidRPr="00B73F8F" w:rsidRDefault="00B73F8F" w:rsidP="00B73F8F">
      <w:pPr>
        <w:jc w:val="both"/>
        <w:rPr>
          <w:rFonts w:eastAsia="Calibri"/>
          <w:lang w:eastAsia="ar-SA"/>
        </w:rPr>
      </w:pPr>
    </w:p>
    <w:p w:rsidR="00B73F8F" w:rsidRDefault="00B73F8F" w:rsidP="00B73F8F">
      <w:pPr>
        <w:jc w:val="both"/>
        <w:rPr>
          <w:rFonts w:eastAsia="Calibri"/>
          <w:lang w:eastAsia="ar-SA"/>
        </w:rPr>
      </w:pPr>
    </w:p>
    <w:p w:rsidR="00B73F8F" w:rsidRPr="00B73F8F" w:rsidRDefault="00B73F8F" w:rsidP="00B73F8F">
      <w:pPr>
        <w:jc w:val="both"/>
        <w:rPr>
          <w:rFonts w:eastAsia="Calibri"/>
          <w:lang w:eastAsia="ar-SA"/>
        </w:rPr>
      </w:pPr>
    </w:p>
    <w:p w:rsidR="00B73F8F" w:rsidRPr="00B73F8F" w:rsidRDefault="00B73F8F" w:rsidP="00B73F8F">
      <w:pPr>
        <w:jc w:val="both"/>
        <w:rPr>
          <w:rFonts w:eastAsia="Calibri"/>
          <w:sz w:val="20"/>
          <w:szCs w:val="20"/>
          <w:lang w:eastAsia="ar-SA"/>
        </w:rPr>
      </w:pPr>
      <w:r w:rsidRPr="00B73F8F">
        <w:rPr>
          <w:rFonts w:eastAsia="Calibri"/>
          <w:sz w:val="20"/>
          <w:szCs w:val="20"/>
          <w:lang w:eastAsia="ar-SA"/>
        </w:rPr>
        <w:t>Исп. Беляева О.П.</w:t>
      </w:r>
    </w:p>
    <w:p w:rsidR="00B73F8F" w:rsidRPr="00B73F8F" w:rsidRDefault="00B73F8F" w:rsidP="00B73F8F">
      <w:pPr>
        <w:rPr>
          <w:rFonts w:eastAsia="Calibri"/>
          <w:sz w:val="16"/>
          <w:szCs w:val="16"/>
          <w:lang w:eastAsia="ar-SA"/>
        </w:rPr>
      </w:pPr>
      <w:r w:rsidRPr="00B73F8F">
        <w:rPr>
          <w:rFonts w:eastAsia="Calibri"/>
          <w:sz w:val="16"/>
          <w:szCs w:val="16"/>
          <w:lang w:eastAsia="ar-SA"/>
        </w:rPr>
        <w:t>Разослао: дело-1, прокуратура-1</w:t>
      </w:r>
      <w:r w:rsidRPr="00B73F8F">
        <w:rPr>
          <w:rFonts w:eastAsia="Calibri"/>
          <w:sz w:val="16"/>
          <w:szCs w:val="16"/>
          <w:lang w:eastAsia="ar-SA"/>
        </w:rPr>
        <w:br w:type="page"/>
      </w:r>
    </w:p>
    <w:p w:rsidR="00B73F8F" w:rsidRPr="00B73F8F" w:rsidRDefault="00B73F8F" w:rsidP="00B73F8F">
      <w:pPr>
        <w:widowControl w:val="0"/>
        <w:tabs>
          <w:tab w:val="left" w:pos="142"/>
          <w:tab w:val="left" w:pos="284"/>
        </w:tabs>
        <w:autoSpaceDE w:val="0"/>
        <w:autoSpaceDN w:val="0"/>
        <w:adjustRightInd w:val="0"/>
        <w:ind w:left="-567" w:firstLine="340"/>
        <w:jc w:val="right"/>
        <w:outlineLvl w:val="0"/>
      </w:pPr>
      <w:r w:rsidRPr="00B73F8F">
        <w:lastRenderedPageBreak/>
        <w:t xml:space="preserve">Утвержден </w:t>
      </w:r>
    </w:p>
    <w:p w:rsidR="00B73F8F" w:rsidRPr="00B73F8F" w:rsidRDefault="00B73F8F" w:rsidP="00B73F8F">
      <w:pPr>
        <w:widowControl w:val="0"/>
        <w:tabs>
          <w:tab w:val="left" w:pos="142"/>
          <w:tab w:val="left" w:pos="284"/>
        </w:tabs>
        <w:autoSpaceDE w:val="0"/>
        <w:autoSpaceDN w:val="0"/>
        <w:adjustRightInd w:val="0"/>
        <w:ind w:left="-567" w:firstLine="340"/>
        <w:jc w:val="right"/>
        <w:outlineLvl w:val="0"/>
      </w:pPr>
      <w:r w:rsidRPr="00B73F8F">
        <w:t>постановлением администрации</w:t>
      </w:r>
    </w:p>
    <w:p w:rsidR="00B73F8F" w:rsidRPr="00B73F8F" w:rsidRDefault="00B73F8F" w:rsidP="00B73F8F">
      <w:pPr>
        <w:widowControl w:val="0"/>
        <w:tabs>
          <w:tab w:val="left" w:pos="142"/>
          <w:tab w:val="left" w:pos="284"/>
        </w:tabs>
        <w:autoSpaceDE w:val="0"/>
        <w:autoSpaceDN w:val="0"/>
        <w:adjustRightInd w:val="0"/>
        <w:ind w:left="-567" w:firstLine="340"/>
        <w:jc w:val="right"/>
        <w:outlineLvl w:val="0"/>
      </w:pPr>
      <w:r w:rsidRPr="00B73F8F">
        <w:t>Кузнечнинского городского поселения</w:t>
      </w:r>
    </w:p>
    <w:p w:rsidR="00B73F8F" w:rsidRPr="00B73F8F" w:rsidRDefault="00B73F8F" w:rsidP="00B73F8F">
      <w:pPr>
        <w:widowControl w:val="0"/>
        <w:tabs>
          <w:tab w:val="left" w:pos="142"/>
          <w:tab w:val="left" w:pos="284"/>
        </w:tabs>
        <w:autoSpaceDE w:val="0"/>
        <w:autoSpaceDN w:val="0"/>
        <w:adjustRightInd w:val="0"/>
        <w:ind w:left="-567" w:firstLine="340"/>
        <w:jc w:val="right"/>
        <w:outlineLvl w:val="0"/>
      </w:pPr>
      <w:r w:rsidRPr="00B73F8F">
        <w:t>Приозерского муниципального района</w:t>
      </w:r>
    </w:p>
    <w:p w:rsidR="00B73F8F" w:rsidRPr="00B73F8F" w:rsidRDefault="00B73F8F" w:rsidP="00B73F8F">
      <w:pPr>
        <w:widowControl w:val="0"/>
        <w:tabs>
          <w:tab w:val="left" w:pos="142"/>
          <w:tab w:val="left" w:pos="284"/>
        </w:tabs>
        <w:autoSpaceDE w:val="0"/>
        <w:autoSpaceDN w:val="0"/>
        <w:adjustRightInd w:val="0"/>
        <w:ind w:left="-567" w:firstLine="340"/>
        <w:jc w:val="right"/>
        <w:outlineLvl w:val="0"/>
      </w:pPr>
      <w:r w:rsidRPr="00B73F8F">
        <w:t>Ленинградской области</w:t>
      </w:r>
    </w:p>
    <w:p w:rsidR="00B73F8F" w:rsidRPr="00B73F8F" w:rsidRDefault="00B73F8F" w:rsidP="00B73F8F">
      <w:pPr>
        <w:widowControl w:val="0"/>
        <w:tabs>
          <w:tab w:val="left" w:pos="142"/>
          <w:tab w:val="left" w:pos="284"/>
        </w:tabs>
        <w:autoSpaceDE w:val="0"/>
        <w:autoSpaceDN w:val="0"/>
        <w:adjustRightInd w:val="0"/>
        <w:ind w:left="-567" w:firstLine="340"/>
        <w:jc w:val="right"/>
        <w:outlineLvl w:val="0"/>
      </w:pPr>
      <w:r w:rsidRPr="00B73F8F">
        <w:t>от 06.08.2026 года №26</w:t>
      </w:r>
      <w:r>
        <w:t>2</w:t>
      </w:r>
    </w:p>
    <w:p w:rsidR="00B73F8F" w:rsidRPr="00B73F8F" w:rsidRDefault="00B73F8F" w:rsidP="00B73F8F">
      <w:pPr>
        <w:widowControl w:val="0"/>
        <w:tabs>
          <w:tab w:val="left" w:pos="142"/>
          <w:tab w:val="left" w:pos="284"/>
        </w:tabs>
        <w:autoSpaceDE w:val="0"/>
        <w:autoSpaceDN w:val="0"/>
        <w:adjustRightInd w:val="0"/>
        <w:ind w:left="-567" w:firstLine="340"/>
        <w:jc w:val="right"/>
        <w:outlineLvl w:val="0"/>
      </w:pPr>
      <w:r w:rsidRPr="00B73F8F">
        <w:t>(Приложение)</w:t>
      </w:r>
    </w:p>
    <w:p w:rsidR="00B73F8F" w:rsidRPr="00B73F8F" w:rsidRDefault="00B73F8F" w:rsidP="00B73F8F">
      <w:pPr>
        <w:ind w:right="-1"/>
        <w:rPr>
          <w:b/>
        </w:rPr>
      </w:pPr>
    </w:p>
    <w:p w:rsidR="00B73F8F" w:rsidRPr="00B73F8F" w:rsidRDefault="00B73F8F" w:rsidP="00B73F8F">
      <w:pPr>
        <w:widowControl w:val="0"/>
        <w:tabs>
          <w:tab w:val="left" w:pos="1134"/>
        </w:tabs>
        <w:autoSpaceDE w:val="0"/>
        <w:autoSpaceDN w:val="0"/>
        <w:adjustRightInd w:val="0"/>
        <w:jc w:val="center"/>
        <w:rPr>
          <w:b/>
          <w:bCs/>
        </w:rPr>
      </w:pPr>
      <w:r w:rsidRPr="00B73F8F">
        <w:rPr>
          <w:b/>
          <w:bCs/>
        </w:rPr>
        <w:t>Административный регламент</w:t>
      </w:r>
    </w:p>
    <w:p w:rsidR="00B73F8F" w:rsidRPr="00B73F8F" w:rsidRDefault="00B73F8F" w:rsidP="00B73F8F">
      <w:pPr>
        <w:jc w:val="center"/>
        <w:rPr>
          <w:b/>
        </w:rPr>
      </w:pPr>
      <w:r w:rsidRPr="00B73F8F">
        <w:rPr>
          <w:b/>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w:t>
      </w:r>
    </w:p>
    <w:p w:rsidR="00B73F8F" w:rsidRPr="00B73F8F" w:rsidRDefault="00B73F8F" w:rsidP="00B73F8F">
      <w:pPr>
        <w:jc w:val="center"/>
        <w:rPr>
          <w:b/>
          <w:bCs/>
          <w:color w:val="000000"/>
        </w:rPr>
      </w:pPr>
      <w:r w:rsidRPr="00B73F8F">
        <w:rPr>
          <w:b/>
        </w:rPr>
        <w:t>«</w:t>
      </w:r>
      <w:r w:rsidRPr="00B73F8F">
        <w:rPr>
          <w:b/>
          <w:bCs/>
          <w:iCs/>
        </w:rPr>
        <w:t>Признание садового дома жилым домом и жилого дома садовым домом</w:t>
      </w:r>
      <w:r w:rsidRPr="00B73F8F">
        <w:rPr>
          <w:b/>
          <w:bCs/>
          <w:color w:val="000000"/>
        </w:rPr>
        <w:t>»</w:t>
      </w:r>
    </w:p>
    <w:p w:rsidR="001644EC" w:rsidRDefault="001644EC">
      <w:pPr>
        <w:widowControl w:val="0"/>
        <w:tabs>
          <w:tab w:val="left" w:pos="567"/>
        </w:tabs>
        <w:contextualSpacing/>
        <w:jc w:val="both"/>
        <w:rPr>
          <w:i/>
          <w:iCs/>
          <w:sz w:val="28"/>
          <w:szCs w:val="28"/>
          <w:highlight w:val="white"/>
        </w:rPr>
      </w:pPr>
    </w:p>
    <w:p w:rsidR="001644EC" w:rsidRPr="00B73F8F" w:rsidRDefault="00B73F8F">
      <w:pPr>
        <w:pStyle w:val="1"/>
        <w:widowControl w:val="0"/>
        <w:spacing w:before="0" w:beforeAutospacing="0" w:after="0" w:afterAutospacing="0"/>
        <w:jc w:val="center"/>
        <w:rPr>
          <w:sz w:val="24"/>
          <w:szCs w:val="24"/>
          <w:highlight w:val="white"/>
        </w:rPr>
      </w:pPr>
      <w:r w:rsidRPr="00B73F8F">
        <w:rPr>
          <w:sz w:val="24"/>
          <w:szCs w:val="24"/>
          <w:highlight w:val="white"/>
        </w:rPr>
        <w:t>1.Общие положения</w:t>
      </w:r>
    </w:p>
    <w:p w:rsidR="001644EC" w:rsidRPr="00B73F8F" w:rsidRDefault="001644EC">
      <w:pPr>
        <w:pBdr>
          <w:top w:val="none" w:sz="4" w:space="0" w:color="000000"/>
          <w:left w:val="none" w:sz="4" w:space="0" w:color="000000"/>
          <w:bottom w:val="none" w:sz="4" w:space="0" w:color="000000"/>
          <w:right w:val="none" w:sz="4" w:space="0" w:color="000000"/>
        </w:pBdr>
        <w:ind w:firstLine="700"/>
        <w:jc w:val="both"/>
        <w:rPr>
          <w:color w:val="000000"/>
          <w:highlight w:val="white"/>
          <w:u w:val="single"/>
        </w:rPr>
      </w:pPr>
    </w:p>
    <w:p w:rsidR="001644EC" w:rsidRPr="00B73F8F" w:rsidRDefault="00B73F8F">
      <w:pPr>
        <w:pBdr>
          <w:top w:val="none" w:sz="4" w:space="0" w:color="000000"/>
          <w:left w:val="none" w:sz="4" w:space="0" w:color="000000"/>
          <w:bottom w:val="none" w:sz="4" w:space="0" w:color="000000"/>
          <w:right w:val="none" w:sz="4" w:space="0" w:color="000000"/>
        </w:pBdr>
        <w:ind w:firstLine="700"/>
        <w:jc w:val="both"/>
        <w:rPr>
          <w:color w:val="000000"/>
          <w:highlight w:val="white"/>
          <w:u w:val="single"/>
        </w:rPr>
      </w:pPr>
      <w:r w:rsidRPr="00B73F8F">
        <w:rPr>
          <w:color w:val="000000"/>
          <w:highlight w:val="white"/>
          <w:u w:val="single"/>
        </w:rPr>
        <w:t>1.1. Предмет регулирования.</w:t>
      </w:r>
    </w:p>
    <w:p w:rsidR="001644EC" w:rsidRPr="00B73F8F" w:rsidRDefault="00B73F8F">
      <w:pPr>
        <w:pBdr>
          <w:top w:val="none" w:sz="4" w:space="0" w:color="000000"/>
          <w:left w:val="none" w:sz="4" w:space="0" w:color="000000"/>
          <w:bottom w:val="none" w:sz="4" w:space="0" w:color="000000"/>
          <w:right w:val="none" w:sz="4" w:space="0" w:color="000000"/>
        </w:pBdr>
        <w:ind w:firstLine="700"/>
        <w:jc w:val="both"/>
        <w:rPr>
          <w:highlight w:val="white"/>
        </w:rPr>
      </w:pPr>
      <w:r w:rsidRPr="00B73F8F">
        <w:rPr>
          <w:highlight w:val="white"/>
        </w:rPr>
        <w:t>Настоящий административный регламент предоставления муниципальной услуги «</w:t>
      </w:r>
      <w:r w:rsidRPr="00B73F8F">
        <w:rPr>
          <w:bCs/>
          <w:highlight w:val="white"/>
        </w:rPr>
        <w:t>Признание садового дома жилым домом и жилого дома садовым домом</w:t>
      </w:r>
      <w:r w:rsidRPr="00B73F8F">
        <w:rPr>
          <w:highlight w:val="white"/>
        </w:rPr>
        <w:t>» (далее соответственно - административный регламент, муниципальная услуга соответственно) определяет порядок, стандарт и сроки при предоставлении муниципальной услуги.</w:t>
      </w:r>
    </w:p>
    <w:p w:rsidR="001644EC" w:rsidRPr="00B73F8F" w:rsidRDefault="001644EC">
      <w:pPr>
        <w:widowControl w:val="0"/>
        <w:tabs>
          <w:tab w:val="left" w:pos="142"/>
          <w:tab w:val="left" w:pos="284"/>
          <w:tab w:val="left" w:pos="1134"/>
        </w:tabs>
        <w:contextualSpacing/>
        <w:jc w:val="both"/>
        <w:rPr>
          <w:highlight w:val="white"/>
        </w:rPr>
      </w:pPr>
    </w:p>
    <w:p w:rsidR="001644EC" w:rsidRPr="00B73F8F" w:rsidRDefault="00B73F8F">
      <w:pPr>
        <w:pBdr>
          <w:top w:val="none" w:sz="4" w:space="0" w:color="000000"/>
          <w:left w:val="none" w:sz="4" w:space="0" w:color="000000"/>
          <w:bottom w:val="none" w:sz="4" w:space="0" w:color="000000"/>
          <w:right w:val="none" w:sz="4" w:space="0" w:color="000000"/>
        </w:pBdr>
        <w:ind w:firstLine="700"/>
        <w:jc w:val="both"/>
        <w:rPr>
          <w:color w:val="000000"/>
          <w:highlight w:val="white"/>
          <w:u w:val="single"/>
        </w:rPr>
      </w:pPr>
      <w:r w:rsidRPr="00B73F8F">
        <w:rPr>
          <w:color w:val="000000"/>
          <w:highlight w:val="white"/>
          <w:u w:val="single"/>
        </w:rPr>
        <w:t>1.2. Круг заявителей.</w:t>
      </w:r>
    </w:p>
    <w:p w:rsidR="001644EC" w:rsidRPr="00B73F8F" w:rsidRDefault="00B73F8F">
      <w:pPr>
        <w:pBdr>
          <w:top w:val="none" w:sz="4" w:space="0" w:color="000000"/>
          <w:left w:val="none" w:sz="4" w:space="0" w:color="000000"/>
          <w:bottom w:val="none" w:sz="4" w:space="0" w:color="000000"/>
          <w:right w:val="none" w:sz="4" w:space="0" w:color="000000"/>
        </w:pBdr>
        <w:ind w:firstLine="700"/>
        <w:jc w:val="both"/>
        <w:rPr>
          <w:highlight w:val="white"/>
        </w:rPr>
      </w:pPr>
      <w:r w:rsidRPr="00B73F8F">
        <w:rPr>
          <w:highlight w:val="white"/>
        </w:rPr>
        <w:t>Заявителями на получение муниципальной услуги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садового дома или жилого дома, расположенных на территории муниципального образования</w:t>
      </w:r>
      <w:r w:rsidRPr="00B73F8F">
        <w:rPr>
          <w:i/>
          <w:iCs/>
          <w:highlight w:val="white"/>
        </w:rPr>
        <w:t xml:space="preserve"> </w:t>
      </w:r>
      <w:r w:rsidRPr="00B73F8F">
        <w:rPr>
          <w:highlight w:val="white"/>
        </w:rPr>
        <w:t xml:space="preserve">(далее – Заявитель). </w:t>
      </w:r>
    </w:p>
    <w:p w:rsidR="001644EC" w:rsidRPr="00B73F8F" w:rsidRDefault="00B73F8F">
      <w:pPr>
        <w:tabs>
          <w:tab w:val="left" w:pos="1134"/>
        </w:tabs>
        <w:ind w:firstLine="709"/>
        <w:jc w:val="both"/>
        <w:rPr>
          <w:rFonts w:eastAsia="Calibri"/>
          <w:highlight w:val="white"/>
        </w:rPr>
      </w:pPr>
      <w:r w:rsidRPr="00B73F8F">
        <w:rPr>
          <w:rFonts w:eastAsia="Calibri"/>
          <w:highlight w:val="white"/>
        </w:rPr>
        <w:t>Представлять интересы заявителя имеют право:</w:t>
      </w:r>
    </w:p>
    <w:p w:rsidR="001644EC" w:rsidRPr="00B73F8F" w:rsidRDefault="00B73F8F">
      <w:pPr>
        <w:ind w:firstLine="709"/>
        <w:jc w:val="both"/>
      </w:pPr>
      <w:r w:rsidRPr="00B73F8F">
        <w:t>- от имени физических лиц:</w:t>
      </w:r>
    </w:p>
    <w:p w:rsidR="001644EC" w:rsidRPr="00B73F8F" w:rsidRDefault="00B73F8F">
      <w:pPr>
        <w:ind w:firstLine="709"/>
        <w:jc w:val="both"/>
      </w:pPr>
      <w:r w:rsidRPr="00B73F8F">
        <w:t xml:space="preserve">представители, действующие в силу полномочий, основанных </w:t>
      </w:r>
      <w:r w:rsidRPr="00B73F8F">
        <w:br/>
        <w:t>на доверенности;</w:t>
      </w:r>
    </w:p>
    <w:p w:rsidR="001644EC" w:rsidRPr="00B73F8F" w:rsidRDefault="00B73F8F">
      <w:pPr>
        <w:ind w:firstLine="709"/>
        <w:jc w:val="both"/>
        <w:rPr>
          <w:rFonts w:eastAsia="Calibri"/>
        </w:rPr>
      </w:pPr>
      <w:r w:rsidRPr="00B73F8F">
        <w:rPr>
          <w:rFonts w:eastAsia="Calibri"/>
        </w:rPr>
        <w:t>опекуны недееспособных граждан;</w:t>
      </w:r>
    </w:p>
    <w:p w:rsidR="001644EC" w:rsidRPr="00B73F8F" w:rsidRDefault="00B73F8F">
      <w:pPr>
        <w:ind w:firstLine="709"/>
        <w:jc w:val="both"/>
        <w:rPr>
          <w:rFonts w:eastAsia="Calibri"/>
        </w:rPr>
      </w:pPr>
      <w:r w:rsidRPr="00B73F8F">
        <w:rPr>
          <w:rFonts w:eastAsia="Calibri"/>
        </w:rPr>
        <w:t>законные представители (родители, усыновители, опекуны) несовершеннолетних в возрасте до 14 лет.</w:t>
      </w:r>
    </w:p>
    <w:p w:rsidR="001644EC" w:rsidRPr="00B73F8F" w:rsidRDefault="001644EC">
      <w:pPr>
        <w:tabs>
          <w:tab w:val="left" w:pos="1134"/>
        </w:tabs>
        <w:ind w:firstLine="709"/>
        <w:jc w:val="both"/>
        <w:rPr>
          <w:rFonts w:eastAsia="Calibri"/>
          <w:highlight w:val="white"/>
        </w:rPr>
      </w:pPr>
    </w:p>
    <w:p w:rsidR="001644EC" w:rsidRPr="00B73F8F" w:rsidRDefault="00B73F8F">
      <w:pPr>
        <w:tabs>
          <w:tab w:val="left" w:pos="1134"/>
        </w:tabs>
        <w:ind w:firstLine="709"/>
        <w:jc w:val="both"/>
        <w:rPr>
          <w:rFonts w:eastAsia="Calibri"/>
          <w:highlight w:val="white"/>
        </w:rPr>
      </w:pPr>
      <w:r w:rsidRPr="00B73F8F">
        <w:rPr>
          <w:rFonts w:eastAsia="Calibri"/>
          <w:highlight w:val="white"/>
        </w:rPr>
        <w:t>- от имени юридических лиц:</w:t>
      </w:r>
    </w:p>
    <w:p w:rsidR="001644EC" w:rsidRPr="00B73F8F" w:rsidRDefault="00B73F8F">
      <w:pPr>
        <w:pStyle w:val="ConsPlusNormal"/>
        <w:ind w:firstLine="709"/>
        <w:jc w:val="both"/>
        <w:rPr>
          <w:sz w:val="24"/>
          <w:szCs w:val="24"/>
          <w:highlight w:val="white"/>
        </w:rPr>
      </w:pPr>
      <w:r w:rsidRPr="00B73F8F">
        <w:rPr>
          <w:sz w:val="24"/>
          <w:szCs w:val="24"/>
          <w:highlight w:val="white"/>
        </w:rPr>
        <w:t>представители, действующие в соответствии с законом или учредительными документами от имени заявителя без доверенности;</w:t>
      </w:r>
    </w:p>
    <w:p w:rsidR="001644EC" w:rsidRPr="00B73F8F" w:rsidRDefault="00B73F8F">
      <w:pPr>
        <w:pStyle w:val="ConsPlusNormal"/>
        <w:ind w:firstLine="709"/>
        <w:jc w:val="both"/>
        <w:rPr>
          <w:sz w:val="24"/>
          <w:szCs w:val="24"/>
          <w:highlight w:val="white"/>
        </w:rPr>
      </w:pPr>
      <w:r w:rsidRPr="00B73F8F">
        <w:rPr>
          <w:sz w:val="24"/>
          <w:szCs w:val="24"/>
          <w:highlight w:val="white"/>
        </w:rPr>
        <w:t xml:space="preserve">представители, действующие от имени заявителя в силу полномочий </w:t>
      </w:r>
      <w:r w:rsidRPr="00B73F8F">
        <w:rPr>
          <w:sz w:val="24"/>
          <w:szCs w:val="24"/>
          <w:highlight w:val="white"/>
        </w:rPr>
        <w:br/>
        <w:t>на основании доверенности или договора.</w:t>
      </w:r>
    </w:p>
    <w:p w:rsidR="001644EC" w:rsidRPr="00B73F8F" w:rsidRDefault="00B73F8F">
      <w:pPr>
        <w:ind w:firstLine="709"/>
        <w:jc w:val="both"/>
        <w:rPr>
          <w:highlight w:val="white"/>
        </w:rPr>
      </w:pPr>
      <w:r w:rsidRPr="00B73F8F">
        <w:rPr>
          <w:highlight w:val="white"/>
          <w:lang w:eastAsia="en-US"/>
        </w:rPr>
        <w:t>В качестве уполномоченного представителя заявителя может быть лицо, указанное в </w:t>
      </w:r>
      <w:hyperlink r:id="rId9" w:anchor="A8I0NL" w:tooltip="https://docs.cntd.ru/document/902228011#A8I0NL" w:history="1">
        <w:r w:rsidRPr="00B73F8F">
          <w:rPr>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r w:rsidRPr="00B73F8F">
        <w:rPr>
          <w:highlight w:val="white"/>
          <w:lang w:eastAsia="en-US"/>
        </w:rPr>
        <w:t>.</w:t>
      </w:r>
    </w:p>
    <w:p w:rsidR="001644EC" w:rsidRPr="00B73F8F" w:rsidRDefault="001644EC">
      <w:pPr>
        <w:ind w:firstLine="709"/>
        <w:jc w:val="both"/>
        <w:rPr>
          <w:highlight w:val="white"/>
        </w:rPr>
      </w:pPr>
    </w:p>
    <w:p w:rsidR="001644EC" w:rsidRPr="00B73F8F" w:rsidRDefault="00B73F8F">
      <w:pPr>
        <w:ind w:firstLine="709"/>
        <w:jc w:val="both"/>
        <w:rPr>
          <w:highlight w:val="white"/>
        </w:rPr>
      </w:pPr>
      <w:r w:rsidRPr="00B73F8F">
        <w:rPr>
          <w:highlight w:val="white"/>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1644EC" w:rsidRPr="00B73F8F" w:rsidRDefault="001644EC">
      <w:pPr>
        <w:pStyle w:val="aff8"/>
        <w:widowControl w:val="0"/>
        <w:tabs>
          <w:tab w:val="left" w:pos="142"/>
          <w:tab w:val="left" w:pos="284"/>
        </w:tabs>
        <w:ind w:left="0" w:firstLine="709"/>
        <w:jc w:val="both"/>
        <w:rPr>
          <w:highlight w:val="white"/>
        </w:rPr>
      </w:pPr>
    </w:p>
    <w:p w:rsidR="001644EC" w:rsidRPr="00B73F8F" w:rsidRDefault="00B73F8F">
      <w:pPr>
        <w:pStyle w:val="1"/>
        <w:spacing w:before="0" w:beforeAutospacing="0" w:after="0" w:afterAutospacing="0"/>
        <w:jc w:val="center"/>
        <w:rPr>
          <w:bCs w:val="0"/>
          <w:sz w:val="24"/>
          <w:szCs w:val="24"/>
          <w:highlight w:val="white"/>
        </w:rPr>
      </w:pPr>
      <w:r w:rsidRPr="00B73F8F">
        <w:rPr>
          <w:bCs w:val="0"/>
          <w:sz w:val="24"/>
          <w:szCs w:val="24"/>
          <w:highlight w:val="white"/>
        </w:rPr>
        <w:t>2. Стандарт предоставления муниципальной</w:t>
      </w:r>
      <w:r w:rsidRPr="00B73F8F">
        <w:rPr>
          <w:sz w:val="24"/>
          <w:szCs w:val="24"/>
          <w:highlight w:val="white"/>
        </w:rPr>
        <w:t xml:space="preserve"> </w:t>
      </w:r>
      <w:r w:rsidRPr="00B73F8F">
        <w:rPr>
          <w:bCs w:val="0"/>
          <w:sz w:val="24"/>
          <w:szCs w:val="24"/>
          <w:highlight w:val="white"/>
        </w:rPr>
        <w:t>услуги</w:t>
      </w:r>
    </w:p>
    <w:p w:rsidR="001644EC" w:rsidRPr="00B73F8F" w:rsidRDefault="001644EC">
      <w:pPr>
        <w:ind w:firstLine="709"/>
        <w:jc w:val="center"/>
        <w:rPr>
          <w:b/>
          <w:bCs/>
          <w:highlight w:val="white"/>
        </w:rPr>
      </w:pPr>
    </w:p>
    <w:p w:rsidR="001644EC" w:rsidRPr="00B73F8F" w:rsidRDefault="00B73F8F">
      <w:pPr>
        <w:ind w:firstLine="709"/>
        <w:jc w:val="both"/>
        <w:rPr>
          <w:highlight w:val="white"/>
        </w:rPr>
      </w:pPr>
      <w:r w:rsidRPr="00B73F8F">
        <w:rPr>
          <w:bCs/>
          <w:highlight w:val="white"/>
        </w:rPr>
        <w:t xml:space="preserve">2.1. Наименование муниципальной услуги: </w:t>
      </w:r>
    </w:p>
    <w:p w:rsidR="001644EC" w:rsidRPr="00B73F8F" w:rsidRDefault="00B73F8F">
      <w:pPr>
        <w:ind w:firstLine="709"/>
        <w:jc w:val="both"/>
        <w:rPr>
          <w:highlight w:val="white"/>
        </w:rPr>
      </w:pPr>
      <w:r w:rsidRPr="00B73F8F">
        <w:rPr>
          <w:bCs/>
          <w:highlight w:val="white"/>
        </w:rPr>
        <w:t>Признание садового дома жилым домом и жилого дома садовым домом.</w:t>
      </w:r>
    </w:p>
    <w:p w:rsidR="001644EC" w:rsidRPr="00B73F8F" w:rsidRDefault="001644EC">
      <w:pPr>
        <w:pBdr>
          <w:top w:val="none" w:sz="4" w:space="0" w:color="000000"/>
          <w:left w:val="none" w:sz="4" w:space="0" w:color="000000"/>
          <w:bottom w:val="none" w:sz="4" w:space="0" w:color="000000"/>
          <w:right w:val="none" w:sz="4" w:space="0" w:color="000000"/>
        </w:pBdr>
        <w:ind w:firstLine="700"/>
        <w:jc w:val="both"/>
        <w:rPr>
          <w:highlight w:val="white"/>
        </w:rPr>
      </w:pPr>
    </w:p>
    <w:p w:rsidR="001644EC" w:rsidRPr="00B73F8F" w:rsidRDefault="00B73F8F">
      <w:pPr>
        <w:pBdr>
          <w:top w:val="none" w:sz="4" w:space="0" w:color="000000"/>
          <w:left w:val="none" w:sz="4" w:space="0" w:color="000000"/>
          <w:bottom w:val="none" w:sz="4" w:space="0" w:color="000000"/>
          <w:right w:val="none" w:sz="4" w:space="0" w:color="000000"/>
        </w:pBdr>
        <w:ind w:firstLine="700"/>
        <w:jc w:val="both"/>
        <w:rPr>
          <w:color w:val="000000"/>
          <w:highlight w:val="white"/>
          <w:u w:val="single"/>
        </w:rPr>
      </w:pPr>
      <w:r w:rsidRPr="00B73F8F">
        <w:rPr>
          <w:color w:val="000000"/>
          <w:highlight w:val="white"/>
          <w:u w:val="single"/>
        </w:rPr>
        <w:lastRenderedPageBreak/>
        <w:t>2.2. Наименование органа, предоставляющего муниципальную услугу.</w:t>
      </w:r>
    </w:p>
    <w:p w:rsidR="001644EC" w:rsidRPr="00B73F8F" w:rsidRDefault="00B73F8F">
      <w:pPr>
        <w:ind w:firstLine="709"/>
        <w:jc w:val="both"/>
        <w:rPr>
          <w:highlight w:val="white"/>
        </w:rPr>
      </w:pPr>
      <w:r w:rsidRPr="00B73F8F">
        <w:rPr>
          <w:highlight w:val="white"/>
        </w:rPr>
        <w:t xml:space="preserve">Муниципальную услугу предоставляет: </w:t>
      </w:r>
      <w:r w:rsidRPr="00B73F8F">
        <w:rPr>
          <w:rFonts w:eastAsia="Calibri"/>
          <w:highlight w:val="white"/>
        </w:rPr>
        <w:t xml:space="preserve">администрация Кузнечнинского городского поселения Приозерского муниципального района Ленинградской области (далее – администрация) </w:t>
      </w:r>
      <w:r w:rsidRPr="00B73F8F">
        <w:rPr>
          <w:highlight w:val="white"/>
        </w:rPr>
        <w:t>по месту нахождения садового/жилого дома.</w:t>
      </w:r>
    </w:p>
    <w:p w:rsidR="001644EC" w:rsidRPr="00B73F8F" w:rsidRDefault="001644EC">
      <w:pPr>
        <w:widowControl w:val="0"/>
        <w:tabs>
          <w:tab w:val="left" w:pos="142"/>
          <w:tab w:val="left" w:pos="284"/>
          <w:tab w:val="left" w:pos="1134"/>
        </w:tabs>
        <w:ind w:firstLine="709"/>
        <w:jc w:val="both"/>
        <w:rPr>
          <w:highlight w:val="white"/>
        </w:rPr>
      </w:pPr>
    </w:p>
    <w:p w:rsidR="001644EC" w:rsidRPr="00B73F8F" w:rsidRDefault="00B73F8F">
      <w:pPr>
        <w:widowControl w:val="0"/>
        <w:tabs>
          <w:tab w:val="left" w:pos="142"/>
          <w:tab w:val="left" w:pos="284"/>
          <w:tab w:val="left" w:pos="1134"/>
        </w:tabs>
        <w:ind w:firstLine="709"/>
        <w:jc w:val="both"/>
        <w:rPr>
          <w:color w:val="000000"/>
          <w:highlight w:val="white"/>
          <w:u w:val="single"/>
        </w:rPr>
      </w:pPr>
      <w:r w:rsidRPr="00B73F8F">
        <w:rPr>
          <w:color w:val="000000"/>
          <w:highlight w:val="white"/>
          <w:u w:val="single"/>
        </w:rPr>
        <w:t>2.3. Результат предоставления муниципальной услуги.</w:t>
      </w:r>
    </w:p>
    <w:p w:rsidR="001644EC" w:rsidRPr="00B73F8F" w:rsidRDefault="00B73F8F">
      <w:pPr>
        <w:widowControl w:val="0"/>
        <w:tabs>
          <w:tab w:val="left" w:pos="142"/>
          <w:tab w:val="left" w:pos="284"/>
          <w:tab w:val="left" w:pos="1134"/>
        </w:tabs>
        <w:ind w:firstLine="709"/>
        <w:jc w:val="both"/>
        <w:rPr>
          <w:highlight w:val="white"/>
        </w:rPr>
      </w:pPr>
      <w:r w:rsidRPr="00B73F8F">
        <w:rPr>
          <w:highlight w:val="white"/>
        </w:rPr>
        <w:t>Результатом предоставления муниципальной услуги является:</w:t>
      </w:r>
    </w:p>
    <w:p w:rsidR="001644EC" w:rsidRPr="00B73F8F" w:rsidRDefault="00B73F8F">
      <w:pPr>
        <w:ind w:firstLine="709"/>
        <w:jc w:val="both"/>
        <w:rPr>
          <w:bCs/>
          <w:highlight w:val="white"/>
        </w:rPr>
      </w:pPr>
      <w:r w:rsidRPr="00B73F8F">
        <w:rPr>
          <w:bCs/>
          <w:highlight w:val="white"/>
        </w:rPr>
        <w:t>1) решение администрации о признании садового дома жилым домом или жилого дома садовым домом (Образец 2, приложение к административному регламенту);</w:t>
      </w:r>
    </w:p>
    <w:p w:rsidR="001644EC" w:rsidRPr="00B73F8F" w:rsidRDefault="00B73F8F">
      <w:pPr>
        <w:ind w:firstLine="709"/>
        <w:jc w:val="both"/>
        <w:rPr>
          <w:bCs/>
          <w:highlight w:val="white"/>
        </w:rPr>
      </w:pPr>
      <w:r w:rsidRPr="00B73F8F">
        <w:rPr>
          <w:bCs/>
          <w:highlight w:val="white"/>
        </w:rPr>
        <w:t xml:space="preserve">2) решения об отказе в предоставлении услуги (Образец 3, приложение к административному регламенту). </w:t>
      </w:r>
    </w:p>
    <w:p w:rsidR="001644EC" w:rsidRPr="00B73F8F" w:rsidRDefault="00B73F8F">
      <w:pPr>
        <w:pStyle w:val="14"/>
        <w:spacing w:after="0" w:line="240" w:lineRule="auto"/>
        <w:ind w:firstLine="709"/>
        <w:jc w:val="both"/>
        <w:rPr>
          <w:sz w:val="24"/>
          <w:szCs w:val="24"/>
          <w:highlight w:val="white"/>
        </w:rPr>
      </w:pPr>
      <w:r w:rsidRPr="00B73F8F">
        <w:rPr>
          <w:rFonts w:ascii="Times New Roman" w:eastAsia="Times New Roman" w:hAnsi="Times New Roman"/>
          <w:sz w:val="24"/>
          <w:szCs w:val="24"/>
          <w:highlight w:val="white"/>
        </w:rPr>
        <w:t>Формирование реестровой записи в качестве результата предоставления государственной услуги не предусмотрено.</w:t>
      </w:r>
    </w:p>
    <w:p w:rsidR="001644EC" w:rsidRPr="00B73F8F" w:rsidRDefault="00B73F8F">
      <w:pPr>
        <w:widowControl w:val="0"/>
        <w:tabs>
          <w:tab w:val="left" w:pos="142"/>
          <w:tab w:val="left" w:pos="284"/>
        </w:tabs>
        <w:ind w:firstLine="709"/>
        <w:jc w:val="both"/>
        <w:rPr>
          <w:highlight w:val="white"/>
        </w:rPr>
      </w:pPr>
      <w:r w:rsidRPr="00B73F8F">
        <w:rPr>
          <w:highlight w:val="white"/>
        </w:rPr>
        <w:t xml:space="preserve">Результат предоставления муниципальной услуги предоставляется </w:t>
      </w:r>
      <w:r w:rsidRPr="00B73F8F">
        <w:rPr>
          <w:highlight w:val="white"/>
        </w:rPr>
        <w:br w:type="textWrapping" w:clear="all"/>
        <w:t xml:space="preserve">(в соответствии со способом, указанным заявителем при подаче заявления </w:t>
      </w:r>
      <w:r w:rsidRPr="00B73F8F">
        <w:rPr>
          <w:highlight w:val="white"/>
        </w:rPr>
        <w:br w:type="textWrapping" w:clear="all"/>
        <w:t>и документов):</w:t>
      </w:r>
    </w:p>
    <w:p w:rsidR="001644EC" w:rsidRPr="00B73F8F" w:rsidRDefault="00B73F8F">
      <w:pPr>
        <w:widowControl w:val="0"/>
        <w:ind w:firstLine="709"/>
        <w:jc w:val="both"/>
        <w:rPr>
          <w:highlight w:val="white"/>
        </w:rPr>
      </w:pPr>
      <w:r w:rsidRPr="00B73F8F">
        <w:rPr>
          <w:highlight w:val="white"/>
        </w:rPr>
        <w:t>1) при личной явке:</w:t>
      </w:r>
    </w:p>
    <w:p w:rsidR="001644EC" w:rsidRPr="00B73F8F" w:rsidRDefault="00B73F8F">
      <w:pPr>
        <w:widowControl w:val="0"/>
        <w:ind w:firstLine="709"/>
        <w:jc w:val="both"/>
        <w:rPr>
          <w:highlight w:val="white"/>
        </w:rPr>
      </w:pPr>
      <w:r w:rsidRPr="00B73F8F">
        <w:rPr>
          <w:highlight w:val="white"/>
        </w:rPr>
        <w:t>в филиалах, отделах, удаленных рабочих местах ГБУ ЛО «МФЦ»;</w:t>
      </w:r>
    </w:p>
    <w:p w:rsidR="001644EC" w:rsidRPr="00B73F8F" w:rsidRDefault="00B73F8F">
      <w:pPr>
        <w:widowControl w:val="0"/>
        <w:ind w:firstLine="709"/>
        <w:jc w:val="both"/>
        <w:rPr>
          <w:highlight w:val="white"/>
        </w:rPr>
      </w:pPr>
      <w:r w:rsidRPr="00B73F8F">
        <w:rPr>
          <w:highlight w:val="white"/>
        </w:rPr>
        <w:t>2) без личной явки:</w:t>
      </w:r>
    </w:p>
    <w:p w:rsidR="001644EC" w:rsidRPr="00B73F8F" w:rsidRDefault="00B73F8F">
      <w:pPr>
        <w:widowControl w:val="0"/>
        <w:ind w:firstLine="709"/>
        <w:jc w:val="both"/>
        <w:rPr>
          <w:highlight w:val="white"/>
        </w:rPr>
      </w:pPr>
      <w:r w:rsidRPr="00B73F8F">
        <w:rPr>
          <w:highlight w:val="white"/>
        </w:rPr>
        <w:t>почтовым отправлением;</w:t>
      </w:r>
    </w:p>
    <w:p w:rsidR="001644EC" w:rsidRPr="00B73F8F" w:rsidRDefault="00B73F8F">
      <w:pPr>
        <w:widowControl w:val="0"/>
        <w:ind w:firstLine="709"/>
        <w:jc w:val="both"/>
        <w:rPr>
          <w:highlight w:val="white"/>
        </w:rPr>
      </w:pPr>
      <w:r w:rsidRPr="00B73F8F">
        <w:rPr>
          <w:highlight w:val="white"/>
        </w:rPr>
        <w:t>в электронной форме через личный кабинет заявителя на ЕПГУ.</w:t>
      </w:r>
    </w:p>
    <w:p w:rsidR="001644EC" w:rsidRPr="00B73F8F" w:rsidRDefault="001644EC">
      <w:pPr>
        <w:ind w:firstLine="709"/>
        <w:jc w:val="both"/>
        <w:rPr>
          <w:highlight w:val="white"/>
        </w:rPr>
      </w:pPr>
    </w:p>
    <w:p w:rsidR="001644EC" w:rsidRPr="00B73F8F" w:rsidRDefault="00B73F8F">
      <w:pPr>
        <w:ind w:firstLine="709"/>
        <w:jc w:val="both"/>
        <w:rPr>
          <w:highlight w:val="white"/>
        </w:rPr>
      </w:pPr>
      <w:r w:rsidRPr="00B73F8F">
        <w:rPr>
          <w:highlight w:val="white"/>
          <w:u w:val="single"/>
        </w:rPr>
        <w:t>2.4.</w:t>
      </w:r>
      <w:r w:rsidRPr="00B73F8F">
        <w:rPr>
          <w:bCs/>
          <w:highlight w:val="white"/>
          <w:u w:val="single"/>
        </w:rPr>
        <w:t xml:space="preserve"> Срок предоставления услуги</w:t>
      </w:r>
      <w:r w:rsidRPr="00B73F8F">
        <w:rPr>
          <w:bCs/>
          <w:highlight w:val="white"/>
        </w:rPr>
        <w:t xml:space="preserve"> составляет не более 10 рабочих дней со дня регистрации заявления о предоставлении муниципальной услуги.  </w:t>
      </w:r>
    </w:p>
    <w:p w:rsidR="001644EC" w:rsidRPr="00B73F8F" w:rsidRDefault="001644EC">
      <w:pPr>
        <w:ind w:firstLine="709"/>
        <w:jc w:val="both"/>
        <w:rPr>
          <w:highlight w:val="white"/>
        </w:rPr>
      </w:pPr>
    </w:p>
    <w:p w:rsidR="001644EC" w:rsidRPr="00B73F8F" w:rsidRDefault="00B73F8F">
      <w:pPr>
        <w:ind w:firstLine="709"/>
        <w:jc w:val="both"/>
        <w:rPr>
          <w:color w:val="000000"/>
          <w:highlight w:val="white"/>
          <w:u w:val="single"/>
        </w:rPr>
      </w:pPr>
      <w:r w:rsidRPr="00B73F8F">
        <w:rPr>
          <w:color w:val="000000"/>
          <w:highlight w:val="white"/>
          <w:u w:val="single"/>
        </w:rPr>
        <w:t xml:space="preserve">2.5. Размер платы, взимаемой с заявителя при предоставлении </w:t>
      </w:r>
      <w:r w:rsidRPr="00B73F8F">
        <w:rPr>
          <w:highlight w:val="white"/>
          <w:u w:val="single"/>
        </w:rPr>
        <w:t>муниципальной</w:t>
      </w:r>
      <w:r w:rsidRPr="00B73F8F">
        <w:rPr>
          <w:color w:val="000000"/>
          <w:highlight w:val="white"/>
          <w:u w:val="single"/>
        </w:rPr>
        <w:t xml:space="preserve"> услуги, и способы ее взимания.</w:t>
      </w:r>
    </w:p>
    <w:p w:rsidR="001644EC" w:rsidRPr="00B73F8F" w:rsidRDefault="00B73F8F">
      <w:pPr>
        <w:ind w:firstLine="709"/>
        <w:jc w:val="both"/>
        <w:rPr>
          <w:color w:val="000000"/>
          <w:highlight w:val="white"/>
        </w:rPr>
      </w:pPr>
      <w:r w:rsidRPr="00B73F8F">
        <w:rPr>
          <w:color w:val="000000"/>
          <w:highlight w:val="white"/>
        </w:rPr>
        <w:t>Муниципальная услуга предоставляется бесплатно.</w:t>
      </w:r>
    </w:p>
    <w:p w:rsidR="001644EC" w:rsidRPr="00B73F8F" w:rsidRDefault="00B73F8F">
      <w:pPr>
        <w:pStyle w:val="ConsPlusNormal"/>
        <w:jc w:val="both"/>
        <w:rPr>
          <w:color w:val="000000"/>
          <w:sz w:val="24"/>
          <w:szCs w:val="24"/>
          <w:highlight w:val="white"/>
        </w:rPr>
      </w:pPr>
      <w:r w:rsidRPr="00B73F8F">
        <w:rPr>
          <w:color w:val="000000"/>
          <w:sz w:val="24"/>
          <w:szCs w:val="24"/>
          <w:highlight w:val="white"/>
        </w:rPr>
        <w:tab/>
      </w:r>
    </w:p>
    <w:p w:rsidR="001644EC" w:rsidRPr="00B73F8F" w:rsidRDefault="00B73F8F">
      <w:pPr>
        <w:pBdr>
          <w:top w:val="none" w:sz="4" w:space="0" w:color="000000"/>
          <w:left w:val="none" w:sz="4" w:space="0" w:color="000000"/>
          <w:bottom w:val="none" w:sz="4" w:space="0" w:color="000000"/>
          <w:right w:val="none" w:sz="4" w:space="0" w:color="000000"/>
        </w:pBdr>
        <w:ind w:firstLine="700"/>
        <w:jc w:val="both"/>
        <w:rPr>
          <w:highlight w:val="white"/>
        </w:rPr>
      </w:pPr>
      <w:r w:rsidRPr="00B73F8F">
        <w:rPr>
          <w:color w:val="000000"/>
          <w:highlight w:val="white"/>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644EC" w:rsidRPr="00B73F8F" w:rsidRDefault="00B73F8F">
      <w:pPr>
        <w:pBdr>
          <w:top w:val="none" w:sz="4" w:space="0" w:color="000000"/>
          <w:left w:val="none" w:sz="4" w:space="0" w:color="000000"/>
          <w:bottom w:val="none" w:sz="4" w:space="0" w:color="000000"/>
          <w:right w:val="none" w:sz="4" w:space="0" w:color="000000"/>
        </w:pBdr>
        <w:ind w:firstLine="700"/>
        <w:jc w:val="both"/>
        <w:rPr>
          <w:highlight w:val="white"/>
        </w:rPr>
      </w:pPr>
      <w:r w:rsidRPr="00B73F8F">
        <w:rPr>
          <w:color w:val="000000"/>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1644EC" w:rsidRPr="00B73F8F" w:rsidRDefault="001644EC">
      <w:pPr>
        <w:ind w:firstLine="709"/>
        <w:jc w:val="both"/>
        <w:rPr>
          <w:highlight w:val="white"/>
        </w:rPr>
      </w:pPr>
    </w:p>
    <w:p w:rsidR="001644EC" w:rsidRPr="00B73F8F" w:rsidRDefault="00B73F8F">
      <w:pPr>
        <w:pStyle w:val="Standard"/>
        <w:spacing w:after="0" w:line="240" w:lineRule="auto"/>
        <w:ind w:firstLine="709"/>
        <w:jc w:val="both"/>
        <w:rPr>
          <w:rFonts w:ascii="Times New Roman" w:hAnsi="Times New Roman" w:cs="Times New Roman"/>
          <w:sz w:val="24"/>
          <w:szCs w:val="24"/>
          <w:highlight w:val="white"/>
          <w:u w:val="single"/>
        </w:rPr>
      </w:pPr>
      <w:r w:rsidRPr="00B73F8F">
        <w:rPr>
          <w:rFonts w:ascii="Times New Roman" w:hAnsi="Times New Roman" w:cs="Times New Roman"/>
          <w:sz w:val="24"/>
          <w:szCs w:val="24"/>
          <w:highlight w:val="white"/>
          <w:u w:val="single"/>
        </w:rPr>
        <w:t>2.7. Срок регистрации запроса заявителя о предоставлении муниципальной услуги</w:t>
      </w:r>
    </w:p>
    <w:p w:rsidR="001644EC" w:rsidRPr="00B73F8F" w:rsidRDefault="001644EC">
      <w:pPr>
        <w:ind w:firstLine="709"/>
        <w:jc w:val="both"/>
        <w:rPr>
          <w:highlight w:val="white"/>
        </w:rPr>
      </w:pPr>
    </w:p>
    <w:p w:rsidR="001644EC" w:rsidRPr="00B73F8F" w:rsidRDefault="00B73F8F">
      <w:pPr>
        <w:ind w:firstLine="709"/>
        <w:jc w:val="both"/>
        <w:rPr>
          <w:highlight w:val="white"/>
        </w:rPr>
      </w:pPr>
      <w:r w:rsidRPr="00B73F8F">
        <w:rPr>
          <w:bCs/>
          <w:highlight w:val="white"/>
        </w:rPr>
        <w:t>Срок регистрации запроса заявителя о предоставлении муниципальной услуги составляет в администрации:</w:t>
      </w:r>
    </w:p>
    <w:p w:rsidR="001644EC" w:rsidRPr="00B73F8F" w:rsidRDefault="00B73F8F">
      <w:pPr>
        <w:pStyle w:val="Standard"/>
        <w:spacing w:after="0" w:line="240" w:lineRule="auto"/>
        <w:ind w:firstLine="709"/>
        <w:jc w:val="both"/>
        <w:rPr>
          <w:sz w:val="24"/>
          <w:szCs w:val="24"/>
          <w:highlight w:val="white"/>
        </w:rPr>
      </w:pPr>
      <w:r w:rsidRPr="00B73F8F">
        <w:rPr>
          <w:rFonts w:ascii="Times New Roman" w:hAnsi="Times New Roman" w:cs="Times New Roman"/>
          <w:sz w:val="24"/>
          <w:szCs w:val="24"/>
          <w:highlight w:val="white"/>
        </w:rPr>
        <w:t>- 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rsidR="001644EC" w:rsidRPr="00B73F8F" w:rsidRDefault="00B73F8F">
      <w:pPr>
        <w:pStyle w:val="Standard"/>
        <w:spacing w:after="0" w:line="240" w:lineRule="auto"/>
        <w:ind w:firstLine="709"/>
        <w:jc w:val="both"/>
        <w:rPr>
          <w:sz w:val="24"/>
          <w:szCs w:val="24"/>
          <w:highlight w:val="white"/>
        </w:rPr>
      </w:pPr>
      <w:r w:rsidRPr="00B73F8F">
        <w:rPr>
          <w:rFonts w:ascii="Times New Roman" w:hAnsi="Times New Roman" w:cs="Times New Roman"/>
          <w:sz w:val="24"/>
          <w:szCs w:val="24"/>
          <w:highlight w:val="white"/>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1644EC" w:rsidRPr="00B73F8F" w:rsidRDefault="00B73F8F">
      <w:pPr>
        <w:pStyle w:val="Standard"/>
        <w:spacing w:after="0" w:line="240" w:lineRule="auto"/>
        <w:ind w:firstLine="709"/>
        <w:jc w:val="both"/>
        <w:rPr>
          <w:sz w:val="24"/>
          <w:szCs w:val="24"/>
          <w:highlight w:val="white"/>
        </w:rPr>
      </w:pPr>
      <w:r w:rsidRPr="00B73F8F">
        <w:rPr>
          <w:rFonts w:ascii="Times New Roman" w:hAnsi="Times New Roman" w:cs="Times New Roman"/>
          <w:sz w:val="24"/>
          <w:szCs w:val="24"/>
          <w:highlight w:val="white"/>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1644EC" w:rsidRPr="00B73F8F" w:rsidRDefault="00B73F8F">
      <w:pPr>
        <w:pStyle w:val="Standard"/>
        <w:spacing w:after="0" w:line="240" w:lineRule="auto"/>
        <w:ind w:firstLine="709"/>
        <w:jc w:val="both"/>
        <w:rPr>
          <w:rFonts w:ascii="Times New Roman" w:hAnsi="Times New Roman" w:cs="Times New Roman"/>
          <w:sz w:val="24"/>
          <w:szCs w:val="24"/>
          <w:highlight w:val="white"/>
        </w:rPr>
      </w:pPr>
      <w:r w:rsidRPr="00B73F8F">
        <w:rPr>
          <w:rFonts w:ascii="Times New Roman" w:hAnsi="Times New Roman" w:cs="Times New Roman"/>
          <w:sz w:val="24"/>
          <w:szCs w:val="24"/>
          <w:highlight w:val="white"/>
        </w:rPr>
        <w:t>Датой получения документов считаются дата представления полного комплекта документов.</w:t>
      </w:r>
    </w:p>
    <w:p w:rsidR="001644EC" w:rsidRPr="00B73F8F" w:rsidRDefault="001644EC">
      <w:pPr>
        <w:ind w:firstLine="709"/>
        <w:jc w:val="both"/>
        <w:rPr>
          <w:highlight w:val="white"/>
        </w:rPr>
      </w:pPr>
    </w:p>
    <w:p w:rsidR="001644EC" w:rsidRPr="00B73F8F" w:rsidRDefault="00B73F8F">
      <w:pPr>
        <w:pStyle w:val="Standard"/>
        <w:spacing w:after="0" w:line="240" w:lineRule="auto"/>
        <w:ind w:firstLine="709"/>
        <w:jc w:val="both"/>
        <w:rPr>
          <w:rFonts w:ascii="Times New Roman" w:hAnsi="Times New Roman" w:cs="Times New Roman"/>
          <w:sz w:val="24"/>
          <w:szCs w:val="24"/>
          <w:highlight w:val="white"/>
          <w:u w:val="single"/>
        </w:rPr>
      </w:pPr>
      <w:r w:rsidRPr="00B73F8F">
        <w:rPr>
          <w:rFonts w:ascii="Times New Roman" w:hAnsi="Times New Roman" w:cs="Times New Roman"/>
          <w:sz w:val="24"/>
          <w:szCs w:val="24"/>
          <w:highlight w:val="white"/>
          <w:u w:val="single"/>
        </w:rPr>
        <w:t>2.8. Требования к помещениям, в которых предоставляется муниципальная услуга</w:t>
      </w:r>
    </w:p>
    <w:p w:rsidR="001644EC" w:rsidRPr="00B73F8F" w:rsidRDefault="00B73F8F">
      <w:pPr>
        <w:ind w:firstLine="709"/>
        <w:jc w:val="both"/>
        <w:rPr>
          <w:highlight w:val="white"/>
        </w:rPr>
      </w:pPr>
      <w:r w:rsidRPr="00B73F8F">
        <w:rPr>
          <w:highlight w:val="white"/>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w:t>
      </w:r>
      <w:r w:rsidRPr="00B73F8F">
        <w:rPr>
          <w:highlight w:val="white"/>
        </w:rPr>
        <w:lastRenderedPageBreak/>
        <w:t>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1644EC" w:rsidRPr="00B73F8F" w:rsidRDefault="001644EC">
      <w:pPr>
        <w:widowControl w:val="0"/>
        <w:tabs>
          <w:tab w:val="left" w:pos="142"/>
          <w:tab w:val="left" w:pos="284"/>
        </w:tabs>
        <w:ind w:firstLine="709"/>
        <w:jc w:val="both"/>
        <w:rPr>
          <w:highlight w:val="white"/>
        </w:rPr>
      </w:pPr>
    </w:p>
    <w:p w:rsidR="001644EC" w:rsidRPr="00B73F8F" w:rsidRDefault="00B73F8F">
      <w:pPr>
        <w:pStyle w:val="Standard"/>
        <w:spacing w:after="0" w:line="240" w:lineRule="auto"/>
        <w:ind w:firstLine="709"/>
        <w:jc w:val="both"/>
        <w:rPr>
          <w:rFonts w:ascii="Times New Roman" w:hAnsi="Times New Roman" w:cs="Times New Roman"/>
          <w:sz w:val="24"/>
          <w:szCs w:val="24"/>
          <w:highlight w:val="white"/>
          <w:u w:val="single"/>
        </w:rPr>
      </w:pPr>
      <w:r w:rsidRPr="00B73F8F">
        <w:rPr>
          <w:rFonts w:ascii="Times New Roman" w:hAnsi="Times New Roman" w:cs="Times New Roman"/>
          <w:sz w:val="24"/>
          <w:szCs w:val="24"/>
          <w:highlight w:val="white"/>
          <w:u w:val="single"/>
        </w:rPr>
        <w:t>2.9. Показатели качества и доступности муниципальной услуги</w:t>
      </w:r>
    </w:p>
    <w:p w:rsidR="001644EC" w:rsidRPr="00B73F8F" w:rsidRDefault="00B73F8F">
      <w:pPr>
        <w:pStyle w:val="Standard"/>
        <w:spacing w:after="0" w:line="240" w:lineRule="auto"/>
        <w:ind w:firstLine="709"/>
        <w:jc w:val="both"/>
        <w:rPr>
          <w:rFonts w:ascii="Times New Roman" w:hAnsi="Times New Roman" w:cs="Times New Roman"/>
          <w:sz w:val="24"/>
          <w:szCs w:val="24"/>
          <w:highlight w:val="white"/>
        </w:rPr>
      </w:pPr>
      <w:r w:rsidRPr="00B73F8F">
        <w:rPr>
          <w:rFonts w:ascii="Times New Roman" w:hAnsi="Times New Roman" w:cs="Times New Roman"/>
          <w:sz w:val="24"/>
          <w:szCs w:val="24"/>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1644EC" w:rsidRPr="00B73F8F" w:rsidRDefault="001644EC">
      <w:pPr>
        <w:widowControl w:val="0"/>
        <w:tabs>
          <w:tab w:val="left" w:pos="142"/>
          <w:tab w:val="left" w:pos="284"/>
        </w:tabs>
        <w:ind w:firstLine="709"/>
        <w:jc w:val="both"/>
        <w:rPr>
          <w:highlight w:val="white"/>
        </w:rPr>
      </w:pPr>
    </w:p>
    <w:p w:rsidR="001644EC" w:rsidRPr="00B73F8F" w:rsidRDefault="00B73F8F">
      <w:pPr>
        <w:pStyle w:val="Standard"/>
        <w:spacing w:after="0" w:line="240" w:lineRule="auto"/>
        <w:ind w:firstLine="709"/>
        <w:jc w:val="both"/>
        <w:rPr>
          <w:sz w:val="24"/>
          <w:szCs w:val="24"/>
          <w:highlight w:val="white"/>
        </w:rPr>
      </w:pPr>
      <w:r w:rsidRPr="00B73F8F">
        <w:rPr>
          <w:rFonts w:ascii="Times New Roman" w:hAnsi="Times New Roman" w:cs="Times New Roman"/>
          <w:sz w:val="24"/>
          <w:szCs w:val="24"/>
          <w:highlight w:val="white"/>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644EC" w:rsidRPr="00A466E3" w:rsidRDefault="00B73F8F">
      <w:pPr>
        <w:widowControl w:val="0"/>
        <w:tabs>
          <w:tab w:val="left" w:pos="142"/>
          <w:tab w:val="left" w:pos="284"/>
        </w:tabs>
        <w:ind w:firstLine="709"/>
        <w:jc w:val="both"/>
        <w:rPr>
          <w:color w:val="000000"/>
          <w:highlight w:val="white"/>
        </w:rPr>
      </w:pPr>
      <w:r w:rsidRPr="00B73F8F">
        <w:rPr>
          <w:highlight w:val="white"/>
        </w:rPr>
        <w:t xml:space="preserve">2.10.1. Для предоставления муниципальной услуги получение услуг, которые являются необходимыми и обязательными для предоставления муниципальной услуги, </w:t>
      </w:r>
      <w:r w:rsidRPr="00A466E3">
        <w:rPr>
          <w:color w:val="000000"/>
          <w:highlight w:val="white"/>
        </w:rPr>
        <w:t>не требуется.</w:t>
      </w:r>
    </w:p>
    <w:p w:rsidR="001644EC" w:rsidRPr="00B73F8F" w:rsidRDefault="00B73F8F">
      <w:pPr>
        <w:widowControl w:val="0"/>
        <w:tabs>
          <w:tab w:val="left" w:pos="142"/>
          <w:tab w:val="left" w:pos="284"/>
        </w:tabs>
        <w:ind w:firstLine="709"/>
        <w:jc w:val="both"/>
        <w:rPr>
          <w:color w:val="000000"/>
          <w:highlight w:val="white"/>
        </w:rPr>
      </w:pPr>
      <w:r w:rsidRPr="00B73F8F">
        <w:rPr>
          <w:color w:val="000000"/>
          <w:highlight w:val="white"/>
        </w:rPr>
        <w:t>2.10.2.</w:t>
      </w:r>
      <w:r w:rsidRPr="00B73F8F">
        <w:rPr>
          <w:highlight w:val="white"/>
        </w:rPr>
        <w:t xml:space="preserve"> </w:t>
      </w:r>
      <w:r w:rsidRPr="00B73F8F">
        <w:rPr>
          <w:color w:val="000000"/>
          <w:highlight w:val="white"/>
        </w:rPr>
        <w:t xml:space="preserve">Для предоставления </w:t>
      </w:r>
      <w:r w:rsidRPr="00B73F8F">
        <w:rPr>
          <w:highlight w:val="white"/>
        </w:rPr>
        <w:t>муниципальной</w:t>
      </w:r>
      <w:r w:rsidRPr="00B73F8F">
        <w:rPr>
          <w:color w:val="000000"/>
          <w:highlight w:val="white"/>
        </w:rPr>
        <w:t xml:space="preserve"> услуги используется федеральная государственная информационная система «Единая система межведомственного электронного взаимодействия» (СМЭВ).</w:t>
      </w:r>
    </w:p>
    <w:p w:rsidR="001644EC" w:rsidRPr="00B73F8F" w:rsidRDefault="00B73F8F">
      <w:pPr>
        <w:pStyle w:val="ConsPlusNormal"/>
        <w:ind w:firstLine="709"/>
        <w:jc w:val="both"/>
        <w:rPr>
          <w:sz w:val="24"/>
          <w:szCs w:val="24"/>
          <w:highlight w:val="white"/>
        </w:rPr>
      </w:pPr>
      <w:r w:rsidRPr="00B73F8F">
        <w:rPr>
          <w:sz w:val="24"/>
          <w:szCs w:val="24"/>
          <w:highlight w:val="white"/>
        </w:rPr>
        <w:t>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запросе, в сроки, предусмотренные пунктом 3.6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1644EC" w:rsidRPr="00B73F8F" w:rsidRDefault="00B73F8F">
      <w:pPr>
        <w:pStyle w:val="ConsPlusNormal"/>
        <w:ind w:firstLine="709"/>
        <w:jc w:val="both"/>
        <w:rPr>
          <w:color w:val="000000"/>
          <w:sz w:val="24"/>
          <w:szCs w:val="24"/>
          <w:highlight w:val="white"/>
        </w:rPr>
      </w:pPr>
      <w:r w:rsidRPr="00B73F8F">
        <w:rPr>
          <w:sz w:val="24"/>
          <w:szCs w:val="24"/>
          <w:highlight w:val="white"/>
        </w:rPr>
        <w:t>2.10.4.</w:t>
      </w:r>
      <w:r w:rsidRPr="00B73F8F">
        <w:rPr>
          <w:color w:val="000000"/>
          <w:sz w:val="24"/>
          <w:szCs w:val="24"/>
          <w:highlight w:val="white"/>
        </w:rPr>
        <w:t xml:space="preserve"> </w:t>
      </w:r>
      <w:r w:rsidRPr="00B73F8F">
        <w:rPr>
          <w:sz w:val="24"/>
          <w:szCs w:val="24"/>
          <w:highlight w:val="white"/>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1644EC" w:rsidRPr="00B73F8F" w:rsidRDefault="00B73F8F">
      <w:pPr>
        <w:widowControl w:val="0"/>
        <w:tabs>
          <w:tab w:val="left" w:pos="142"/>
          <w:tab w:val="left" w:pos="284"/>
        </w:tabs>
        <w:ind w:firstLine="709"/>
        <w:jc w:val="both"/>
        <w:rPr>
          <w:color w:val="000000"/>
          <w:highlight w:val="white"/>
        </w:rPr>
      </w:pPr>
      <w:r w:rsidRPr="00B73F8F">
        <w:rPr>
          <w:color w:val="000000"/>
          <w:highlight w:val="white"/>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1644EC" w:rsidRPr="00B73F8F" w:rsidRDefault="00B73F8F">
      <w:pPr>
        <w:widowControl w:val="0"/>
        <w:tabs>
          <w:tab w:val="left" w:pos="142"/>
          <w:tab w:val="left" w:pos="284"/>
        </w:tabs>
        <w:ind w:firstLine="709"/>
        <w:jc w:val="both"/>
        <w:rPr>
          <w:color w:val="000000"/>
          <w:highlight w:val="white"/>
        </w:rPr>
      </w:pPr>
      <w:r w:rsidRPr="00B73F8F">
        <w:rPr>
          <w:color w:val="000000"/>
          <w:highlight w:val="white"/>
        </w:rPr>
        <w:t>2.10.6. 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1644EC" w:rsidRPr="00B73F8F" w:rsidRDefault="00B73F8F">
      <w:pPr>
        <w:widowControl w:val="0"/>
        <w:tabs>
          <w:tab w:val="left" w:pos="142"/>
          <w:tab w:val="left" w:pos="284"/>
        </w:tabs>
        <w:ind w:firstLine="709"/>
        <w:jc w:val="both"/>
        <w:rPr>
          <w:color w:val="000000"/>
          <w:highlight w:val="white"/>
        </w:rPr>
      </w:pPr>
      <w:r w:rsidRPr="00B73F8F">
        <w:rPr>
          <w:color w:val="000000"/>
          <w:highlight w:val="white"/>
        </w:rPr>
        <w:t>2.10.7.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1644EC" w:rsidRPr="00B73F8F" w:rsidRDefault="001644EC">
      <w:pPr>
        <w:widowControl w:val="0"/>
        <w:tabs>
          <w:tab w:val="left" w:pos="142"/>
          <w:tab w:val="left" w:pos="284"/>
        </w:tabs>
        <w:ind w:firstLine="709"/>
        <w:jc w:val="both"/>
        <w:rPr>
          <w:color w:val="000000"/>
          <w:highlight w:val="white"/>
        </w:rPr>
      </w:pPr>
    </w:p>
    <w:p w:rsidR="001644EC" w:rsidRPr="00B73F8F" w:rsidRDefault="00B73F8F">
      <w:pPr>
        <w:widowControl w:val="0"/>
        <w:tabs>
          <w:tab w:val="left" w:pos="142"/>
          <w:tab w:val="left" w:pos="284"/>
        </w:tabs>
        <w:ind w:firstLine="709"/>
        <w:jc w:val="both"/>
        <w:rPr>
          <w:color w:val="000000"/>
          <w:highlight w:val="white"/>
        </w:rPr>
      </w:pPr>
      <w:r w:rsidRPr="00B73F8F">
        <w:rPr>
          <w:color w:val="000000"/>
          <w:highlight w:val="white"/>
        </w:rPr>
        <w:t>2.11. Исчерпывающий перечень документов, необходимых для предоставления муниципальной услуги.</w:t>
      </w:r>
    </w:p>
    <w:p w:rsidR="001644EC" w:rsidRPr="00B73F8F" w:rsidRDefault="00B73F8F">
      <w:pPr>
        <w:pStyle w:val="ConsPlusNormal"/>
        <w:ind w:firstLine="709"/>
        <w:jc w:val="both"/>
        <w:rPr>
          <w:color w:val="000000"/>
          <w:sz w:val="24"/>
          <w:szCs w:val="24"/>
          <w:highlight w:val="white"/>
        </w:rPr>
      </w:pPr>
      <w:r w:rsidRPr="00B73F8F">
        <w:rPr>
          <w:color w:val="000000"/>
          <w:sz w:val="24"/>
          <w:szCs w:val="24"/>
          <w:highlight w:val="white"/>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1644EC" w:rsidRPr="00B73F8F" w:rsidRDefault="00B73F8F">
      <w:pPr>
        <w:pStyle w:val="ConsPlusNormal"/>
        <w:ind w:firstLine="709"/>
        <w:jc w:val="both"/>
        <w:rPr>
          <w:color w:val="000000"/>
          <w:sz w:val="24"/>
          <w:szCs w:val="24"/>
          <w:highlight w:val="white"/>
        </w:rPr>
      </w:pPr>
      <w:r w:rsidRPr="00B73F8F">
        <w:rPr>
          <w:color w:val="000000"/>
          <w:sz w:val="24"/>
          <w:szCs w:val="24"/>
          <w:highlight w:val="white"/>
        </w:rPr>
        <w:t>2.11.2. Формы запроса и документов приведены в приложении к настоящему регламенту.</w:t>
      </w:r>
    </w:p>
    <w:p w:rsidR="001644EC" w:rsidRPr="00B73F8F" w:rsidRDefault="001644EC">
      <w:pPr>
        <w:pStyle w:val="ConsPlusNormal"/>
        <w:ind w:firstLine="709"/>
        <w:jc w:val="both"/>
        <w:rPr>
          <w:color w:val="000000"/>
          <w:sz w:val="24"/>
          <w:szCs w:val="24"/>
          <w:highlight w:val="white"/>
        </w:rPr>
      </w:pPr>
    </w:p>
    <w:p w:rsidR="001644EC" w:rsidRPr="00B73F8F" w:rsidRDefault="00B73F8F">
      <w:pPr>
        <w:pStyle w:val="ConsPlusNormal"/>
        <w:ind w:firstLine="709"/>
        <w:jc w:val="both"/>
        <w:rPr>
          <w:color w:val="000000"/>
          <w:sz w:val="24"/>
          <w:szCs w:val="24"/>
          <w:highlight w:val="white"/>
        </w:rPr>
      </w:pPr>
      <w:r w:rsidRPr="00B73F8F">
        <w:rPr>
          <w:color w:val="000000"/>
          <w:sz w:val="24"/>
          <w:szCs w:val="24"/>
          <w:highlight w:val="white"/>
        </w:rPr>
        <w:t xml:space="preserve">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r w:rsidRPr="00B73F8F">
        <w:rPr>
          <w:color w:val="000000"/>
          <w:sz w:val="24"/>
          <w:szCs w:val="24"/>
          <w:highlight w:val="white"/>
        </w:rPr>
        <w:lastRenderedPageBreak/>
        <w:t>или для отказа в предоставлении муниципальной услуги приведены в приложении к настоящему регламенту (таблица № 3).</w:t>
      </w:r>
    </w:p>
    <w:p w:rsidR="001644EC" w:rsidRPr="00B73F8F" w:rsidRDefault="001644EC">
      <w:pPr>
        <w:widowControl w:val="0"/>
        <w:tabs>
          <w:tab w:val="left" w:pos="142"/>
          <w:tab w:val="left" w:pos="284"/>
        </w:tabs>
        <w:ind w:firstLine="709"/>
        <w:jc w:val="both"/>
        <w:rPr>
          <w:highlight w:val="white"/>
        </w:rPr>
      </w:pPr>
    </w:p>
    <w:p w:rsidR="001644EC" w:rsidRPr="00B73F8F" w:rsidRDefault="00B73F8F">
      <w:pPr>
        <w:pStyle w:val="1"/>
        <w:widowControl w:val="0"/>
        <w:spacing w:before="0" w:beforeAutospacing="0" w:after="0" w:afterAutospacing="0"/>
        <w:jc w:val="center"/>
        <w:rPr>
          <w:sz w:val="24"/>
          <w:szCs w:val="24"/>
          <w:highlight w:val="white"/>
        </w:rPr>
      </w:pPr>
      <w:r w:rsidRPr="00B73F8F">
        <w:rPr>
          <w:bCs w:val="0"/>
          <w:color w:val="000000"/>
          <w:sz w:val="24"/>
          <w:szCs w:val="24"/>
          <w:highlight w:val="white"/>
        </w:rPr>
        <w:t>3</w:t>
      </w:r>
      <w:r w:rsidRPr="00B73F8F">
        <w:rPr>
          <w:b w:val="0"/>
          <w:bCs w:val="0"/>
          <w:color w:val="000000"/>
          <w:sz w:val="24"/>
          <w:szCs w:val="24"/>
          <w:highlight w:val="white"/>
        </w:rPr>
        <w:t>.</w:t>
      </w:r>
      <w:r w:rsidRPr="00B73F8F">
        <w:rPr>
          <w:sz w:val="24"/>
          <w:szCs w:val="24"/>
          <w:highlight w:val="white"/>
        </w:rPr>
        <w:t xml:space="preserve"> </w:t>
      </w:r>
      <w:r w:rsidRPr="00B73F8F">
        <w:rPr>
          <w:bCs w:val="0"/>
          <w:sz w:val="24"/>
          <w:szCs w:val="24"/>
          <w:highlight w:val="white"/>
        </w:rPr>
        <w:t xml:space="preserve">Состав, последовательность и сроки </w:t>
      </w:r>
    </w:p>
    <w:p w:rsidR="001644EC" w:rsidRPr="00B73F8F" w:rsidRDefault="00B73F8F">
      <w:pPr>
        <w:pStyle w:val="1"/>
        <w:widowControl w:val="0"/>
        <w:spacing w:before="0" w:beforeAutospacing="0" w:after="0" w:afterAutospacing="0"/>
        <w:jc w:val="center"/>
        <w:rPr>
          <w:sz w:val="24"/>
          <w:szCs w:val="24"/>
          <w:highlight w:val="white"/>
        </w:rPr>
      </w:pPr>
      <w:r w:rsidRPr="00B73F8F">
        <w:rPr>
          <w:bCs w:val="0"/>
          <w:sz w:val="24"/>
          <w:szCs w:val="24"/>
          <w:highlight w:val="white"/>
        </w:rPr>
        <w:t>выполнения административных процедур</w:t>
      </w:r>
    </w:p>
    <w:p w:rsidR="001644EC" w:rsidRPr="00B73F8F" w:rsidRDefault="001644EC">
      <w:pPr>
        <w:ind w:firstLine="709"/>
        <w:rPr>
          <w:highlight w:val="white"/>
        </w:rPr>
      </w:pPr>
    </w:p>
    <w:p w:rsidR="001644EC" w:rsidRPr="00B73F8F" w:rsidRDefault="00B73F8F">
      <w:pPr>
        <w:ind w:firstLine="709"/>
        <w:jc w:val="both"/>
        <w:rPr>
          <w:b/>
          <w:highlight w:val="white"/>
        </w:rPr>
      </w:pPr>
      <w:r w:rsidRPr="00B73F8F">
        <w:rPr>
          <w:b/>
          <w:highlight w:val="white"/>
        </w:rPr>
        <w:t>3.1. Перечень осуществляемых при предоставлении муниципальной услуги административных процедур:</w:t>
      </w:r>
    </w:p>
    <w:p w:rsidR="001644EC" w:rsidRPr="00B73F8F" w:rsidRDefault="001644EC">
      <w:pPr>
        <w:ind w:firstLine="709"/>
        <w:jc w:val="both"/>
        <w:rPr>
          <w:b/>
          <w:highlight w:val="white"/>
        </w:rPr>
      </w:pPr>
    </w:p>
    <w:p w:rsidR="001644EC" w:rsidRPr="00B73F8F" w:rsidRDefault="00B73F8F">
      <w:pPr>
        <w:ind w:firstLine="709"/>
        <w:jc w:val="both"/>
        <w:rPr>
          <w:highlight w:val="white"/>
        </w:rPr>
      </w:pPr>
      <w:r w:rsidRPr="00B73F8F">
        <w:rPr>
          <w:highlight w:val="white"/>
        </w:rPr>
        <w:t>а) профилирование заявителя;</w:t>
      </w:r>
    </w:p>
    <w:p w:rsidR="001644EC" w:rsidRPr="00B73F8F" w:rsidRDefault="00B73F8F">
      <w:pPr>
        <w:ind w:firstLine="709"/>
        <w:jc w:val="both"/>
        <w:rPr>
          <w:highlight w:val="white"/>
        </w:rPr>
      </w:pPr>
      <w:r w:rsidRPr="00B73F8F">
        <w:rPr>
          <w:highlight w:val="white"/>
        </w:rPr>
        <w:t>б) прием запроса и документов;</w:t>
      </w:r>
    </w:p>
    <w:p w:rsidR="001644EC" w:rsidRPr="00B73F8F" w:rsidRDefault="00B73F8F">
      <w:pPr>
        <w:ind w:firstLine="709"/>
        <w:jc w:val="both"/>
        <w:rPr>
          <w:highlight w:val="white"/>
        </w:rPr>
      </w:pPr>
      <w:r w:rsidRPr="00B73F8F">
        <w:rPr>
          <w:highlight w:val="white"/>
        </w:rPr>
        <w:t>в) межведомственное информационное взаимодействие;</w:t>
      </w:r>
    </w:p>
    <w:p w:rsidR="001644EC" w:rsidRPr="00B73F8F" w:rsidRDefault="00B73F8F">
      <w:pPr>
        <w:ind w:firstLine="709"/>
        <w:jc w:val="both"/>
        <w:rPr>
          <w:highlight w:val="white"/>
        </w:rPr>
      </w:pPr>
      <w:r w:rsidRPr="00B73F8F">
        <w:rPr>
          <w:highlight w:val="white"/>
        </w:rPr>
        <w:t>г) принятие решения о предоставлении (отказе в предоставлении) муниципальной услуги;</w:t>
      </w:r>
    </w:p>
    <w:p w:rsidR="001644EC" w:rsidRPr="00B73F8F" w:rsidRDefault="00B73F8F">
      <w:pPr>
        <w:pStyle w:val="aff8"/>
        <w:ind w:left="0" w:firstLine="709"/>
        <w:rPr>
          <w:highlight w:val="white"/>
        </w:rPr>
      </w:pPr>
      <w:r w:rsidRPr="00B73F8F">
        <w:rPr>
          <w:highlight w:val="white"/>
        </w:rPr>
        <w:t>д) предоставление результата муниципальной услуги.</w:t>
      </w:r>
    </w:p>
    <w:p w:rsidR="001644EC" w:rsidRPr="00B73F8F" w:rsidRDefault="001644EC">
      <w:pPr>
        <w:pStyle w:val="aff8"/>
        <w:ind w:left="0" w:firstLine="709"/>
        <w:rPr>
          <w:highlight w:val="white"/>
        </w:rPr>
      </w:pPr>
    </w:p>
    <w:p w:rsidR="001644EC" w:rsidRPr="00B73F8F" w:rsidRDefault="00B73F8F">
      <w:pPr>
        <w:ind w:firstLine="709"/>
        <w:jc w:val="both"/>
        <w:rPr>
          <w:b/>
          <w:highlight w:val="white"/>
        </w:rPr>
      </w:pPr>
      <w:r w:rsidRPr="00B73F8F">
        <w:rPr>
          <w:b/>
          <w:highlight w:val="white"/>
        </w:rPr>
        <w:t>3.2. Профилирование заявителя.</w:t>
      </w:r>
    </w:p>
    <w:p w:rsidR="001644EC" w:rsidRPr="00B73F8F" w:rsidRDefault="00B73F8F">
      <w:pPr>
        <w:ind w:firstLine="709"/>
        <w:jc w:val="both"/>
        <w:rPr>
          <w:highlight w:val="white"/>
        </w:rPr>
      </w:pPr>
      <w:r w:rsidRPr="00B73F8F">
        <w:rPr>
          <w:highlight w:val="white"/>
        </w:rPr>
        <w:t xml:space="preserve">3.2.1.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1644EC" w:rsidRPr="00B73F8F" w:rsidRDefault="00B73F8F">
      <w:pPr>
        <w:ind w:firstLine="709"/>
        <w:jc w:val="both"/>
        <w:rPr>
          <w:highlight w:val="white"/>
        </w:rPr>
      </w:pPr>
      <w:r w:rsidRPr="00B73F8F">
        <w:rPr>
          <w:highlight w:val="white"/>
        </w:rPr>
        <w:t xml:space="preserve">3.2.2.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1644EC" w:rsidRPr="00B73F8F" w:rsidRDefault="00B73F8F">
      <w:pPr>
        <w:ind w:firstLine="709"/>
        <w:jc w:val="both"/>
        <w:rPr>
          <w:highlight w:val="white"/>
        </w:rPr>
      </w:pPr>
      <w:r w:rsidRPr="00B73F8F">
        <w:rPr>
          <w:highlight w:val="white"/>
        </w:rPr>
        <w:t>3.2.3. Идентификаторы категорий (признаков) заявителей приведены в приложении к настоящему регламенту (таблица № 1).</w:t>
      </w:r>
    </w:p>
    <w:p w:rsidR="001644EC" w:rsidRPr="00B73F8F" w:rsidRDefault="001644EC">
      <w:pPr>
        <w:ind w:firstLine="709"/>
        <w:jc w:val="both"/>
        <w:rPr>
          <w:highlight w:val="white"/>
        </w:rPr>
      </w:pPr>
    </w:p>
    <w:p w:rsidR="001644EC" w:rsidRPr="00B73F8F" w:rsidRDefault="00B73F8F">
      <w:pPr>
        <w:pStyle w:val="aff8"/>
        <w:ind w:left="0" w:firstLine="709"/>
        <w:rPr>
          <w:b/>
          <w:highlight w:val="white"/>
        </w:rPr>
      </w:pPr>
      <w:r w:rsidRPr="00B73F8F">
        <w:rPr>
          <w:b/>
          <w:highlight w:val="white"/>
        </w:rPr>
        <w:t>3.3. Прием запроса и документов и (или) информации, необходимых для предоставления муниципальной услуги</w:t>
      </w:r>
    </w:p>
    <w:p w:rsidR="001644EC" w:rsidRPr="00B73F8F" w:rsidRDefault="001644EC">
      <w:pPr>
        <w:pStyle w:val="aff8"/>
        <w:ind w:left="0" w:firstLine="709"/>
        <w:rPr>
          <w:b/>
          <w:highlight w:val="white"/>
        </w:rPr>
      </w:pPr>
    </w:p>
    <w:p w:rsidR="001644EC" w:rsidRPr="00B73F8F" w:rsidRDefault="00B73F8F">
      <w:pPr>
        <w:ind w:firstLine="709"/>
        <w:jc w:val="both"/>
        <w:rPr>
          <w:highlight w:val="white"/>
        </w:rPr>
      </w:pPr>
      <w:r w:rsidRPr="00B73F8F">
        <w:rPr>
          <w:highlight w:val="white"/>
        </w:rPr>
        <w:t xml:space="preserve">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w:t>
      </w:r>
      <w:hyperlink r:id="rId10" w:tooltip="https://login.consultant.ru/link/?req=doc&amp;base=SPB&amp;n=316702&amp;dst=101254" w:history="1">
        <w:r w:rsidRPr="00B73F8F">
          <w:rPr>
            <w:highlight w:val="white"/>
          </w:rPr>
          <w:t>(таблица  № 2)</w:t>
        </w:r>
      </w:hyperlink>
      <w:r w:rsidRPr="00B73F8F">
        <w:rPr>
          <w:highlight w:val="white"/>
        </w:rPr>
        <w:t>.</w:t>
      </w:r>
    </w:p>
    <w:p w:rsidR="001644EC" w:rsidRPr="00B73F8F" w:rsidRDefault="00B73F8F">
      <w:pPr>
        <w:ind w:firstLine="709"/>
        <w:jc w:val="both"/>
        <w:rPr>
          <w:highlight w:val="white"/>
        </w:rPr>
      </w:pPr>
      <w:r w:rsidRPr="00B73F8F">
        <w:rPr>
          <w:highlight w:val="white"/>
        </w:rPr>
        <w:t>3.3.2.</w:t>
      </w:r>
      <w:r w:rsidRPr="00B73F8F">
        <w:rPr>
          <w:highlight w:val="white"/>
        </w:rPr>
        <w:tab/>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1644EC" w:rsidRPr="00B73F8F" w:rsidRDefault="00B73F8F">
      <w:pPr>
        <w:ind w:firstLine="709"/>
        <w:jc w:val="both"/>
        <w:rPr>
          <w:highlight w:val="white"/>
        </w:rPr>
      </w:pPr>
      <w:r w:rsidRPr="00B73F8F">
        <w:rPr>
          <w:highlight w:val="white"/>
        </w:rPr>
        <w:t>При предоставлении муниципальной услуги в электронной форме идентификация и аутентификация могут осуществляться посредством:</w:t>
      </w:r>
    </w:p>
    <w:p w:rsidR="001644EC" w:rsidRPr="00B73F8F" w:rsidRDefault="00B73F8F">
      <w:pPr>
        <w:ind w:firstLine="709"/>
        <w:jc w:val="both"/>
        <w:rPr>
          <w:highlight w:val="white"/>
        </w:rPr>
      </w:pPr>
      <w:r w:rsidRPr="00B73F8F">
        <w:rPr>
          <w:highlight w:val="whit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644EC" w:rsidRPr="00B73F8F" w:rsidRDefault="00B73F8F">
      <w:pPr>
        <w:ind w:firstLine="709"/>
        <w:jc w:val="both"/>
        <w:rPr>
          <w:highlight w:val="white"/>
        </w:rPr>
      </w:pPr>
      <w:r w:rsidRPr="00B73F8F">
        <w:rPr>
          <w:highlight w:val="white"/>
        </w:rPr>
        <w:t>2) информационных технологий, предусмотренных статьями 9, 10 и 14 Федерального закона № 572-ФЗ</w:t>
      </w:r>
    </w:p>
    <w:p w:rsidR="001644EC" w:rsidRPr="00B73F8F" w:rsidRDefault="00B73F8F">
      <w:pPr>
        <w:ind w:firstLine="709"/>
        <w:jc w:val="both"/>
        <w:rPr>
          <w:highlight w:val="white"/>
        </w:rPr>
      </w:pPr>
      <w:r w:rsidRPr="00B73F8F">
        <w:rPr>
          <w:highlight w:val="white"/>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1644EC" w:rsidRPr="00B73F8F" w:rsidRDefault="00B73F8F">
      <w:pPr>
        <w:ind w:firstLine="709"/>
        <w:jc w:val="both"/>
        <w:rPr>
          <w:highlight w:val="white"/>
        </w:rPr>
      </w:pPr>
      <w:r w:rsidRPr="00B73F8F">
        <w:rPr>
          <w:highlight w:val="white"/>
        </w:rPr>
        <w:lastRenderedPageBreak/>
        <w:t>3.3.4. Возможность приема администрацией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1644EC" w:rsidRPr="00B73F8F" w:rsidRDefault="00B73F8F">
      <w:pPr>
        <w:ind w:firstLine="709"/>
        <w:jc w:val="both"/>
        <w:rPr>
          <w:highlight w:val="white"/>
        </w:rPr>
      </w:pPr>
      <w:r w:rsidRPr="00B73F8F">
        <w:rPr>
          <w:highlight w:val="white"/>
        </w:rPr>
        <w:t>3.3.5. Срок регистрации запроса и документов и (или) информации, необходимых для предоставления муниципальной услуги, в администрации или МФЦ составляет: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администрацию на бумажном носителе – в день передачи документов.</w:t>
      </w:r>
    </w:p>
    <w:p w:rsidR="001644EC" w:rsidRPr="00B73F8F" w:rsidRDefault="001644EC">
      <w:pPr>
        <w:ind w:firstLine="709"/>
        <w:jc w:val="both"/>
        <w:rPr>
          <w:highlight w:val="white"/>
        </w:rPr>
      </w:pPr>
    </w:p>
    <w:p w:rsidR="001644EC" w:rsidRPr="00B73F8F" w:rsidRDefault="00B73F8F">
      <w:pPr>
        <w:ind w:firstLine="709"/>
        <w:jc w:val="both"/>
        <w:rPr>
          <w:b/>
          <w:highlight w:val="white"/>
        </w:rPr>
      </w:pPr>
      <w:r w:rsidRPr="00B73F8F">
        <w:rPr>
          <w:b/>
          <w:highlight w:val="white"/>
        </w:rPr>
        <w:t>3.4. Межведомственное информационное взаимодействие.</w:t>
      </w:r>
    </w:p>
    <w:p w:rsidR="001644EC" w:rsidRPr="00B73F8F" w:rsidRDefault="00B73F8F">
      <w:pPr>
        <w:ind w:firstLine="709"/>
        <w:jc w:val="both"/>
        <w:rPr>
          <w:highlight w:val="white"/>
        </w:rPr>
      </w:pPr>
      <w:r w:rsidRPr="00B73F8F">
        <w:rPr>
          <w:highlight w:val="white"/>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1644EC" w:rsidRPr="00B73F8F" w:rsidRDefault="00B73F8F">
      <w:pPr>
        <w:ind w:firstLine="709"/>
        <w:jc w:val="both"/>
        <w:rPr>
          <w:highlight w:val="white"/>
        </w:rPr>
      </w:pPr>
      <w:r w:rsidRPr="00B73F8F">
        <w:rPr>
          <w:highlight w:val="white"/>
        </w:rPr>
        <w:t>1) Сведения из Единого государственного реестра недвижимости о правах на садовый/жилой дом, если право собственности заявителя на садовый/жилой дом не зарегистрировано в Едином государственном реестре недвижимости;</w:t>
      </w:r>
    </w:p>
    <w:p w:rsidR="001644EC" w:rsidRPr="00B73F8F" w:rsidRDefault="00B73F8F">
      <w:pPr>
        <w:ind w:firstLine="709"/>
        <w:jc w:val="both"/>
        <w:rPr>
          <w:bCs/>
          <w:highlight w:val="white"/>
        </w:rPr>
      </w:pPr>
      <w:r w:rsidRPr="00B73F8F">
        <w:rPr>
          <w:bCs/>
          <w:highlight w:val="white"/>
        </w:rPr>
        <w:t>2) 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администрации, иных органах местного самоуправления и подведомственных государственным органам, администрации и иным органам местного самоуправления организациях, иных органов, участвующих в предоставлении государственных и муниципальных услуг:</w:t>
      </w:r>
    </w:p>
    <w:p w:rsidR="001644EC" w:rsidRPr="00B73F8F" w:rsidRDefault="00B73F8F">
      <w:pPr>
        <w:ind w:firstLine="709"/>
        <w:jc w:val="both"/>
        <w:rPr>
          <w:bCs/>
          <w:highlight w:val="white"/>
        </w:rPr>
      </w:pPr>
      <w:r w:rsidRPr="00B73F8F">
        <w:rPr>
          <w:bCs/>
          <w:highlight w:val="white"/>
        </w:rPr>
        <w:t>Выписка из Единого государственного реестра юридических лиц;</w:t>
      </w:r>
    </w:p>
    <w:p w:rsidR="001644EC" w:rsidRPr="00B73F8F" w:rsidRDefault="00B73F8F">
      <w:pPr>
        <w:ind w:firstLine="709"/>
        <w:jc w:val="both"/>
        <w:rPr>
          <w:bCs/>
          <w:highlight w:val="white"/>
        </w:rPr>
      </w:pPr>
      <w:r w:rsidRPr="00B73F8F">
        <w:rPr>
          <w:bCs/>
          <w:highlight w:val="white"/>
        </w:rPr>
        <w:t>Выписка из Единого государственного реестра индивидуальных предпринимателей.</w:t>
      </w:r>
    </w:p>
    <w:p w:rsidR="001644EC" w:rsidRPr="00B73F8F" w:rsidRDefault="00B73F8F">
      <w:pPr>
        <w:ind w:firstLine="709"/>
        <w:jc w:val="both"/>
        <w:rPr>
          <w:highlight w:val="white"/>
        </w:rPr>
      </w:pPr>
      <w:r w:rsidRPr="00B73F8F">
        <w:rPr>
          <w:highlight w:val="white"/>
        </w:rPr>
        <w:t xml:space="preserve">3) Сведения о зонах затопления – в Едином государственном реестре недвижимости. </w:t>
      </w:r>
    </w:p>
    <w:p w:rsidR="001644EC" w:rsidRPr="00B73F8F" w:rsidRDefault="001644EC">
      <w:pPr>
        <w:ind w:firstLine="709"/>
        <w:jc w:val="both"/>
        <w:rPr>
          <w:highlight w:val="white"/>
        </w:rPr>
      </w:pPr>
    </w:p>
    <w:p w:rsidR="001644EC" w:rsidRPr="00B73F8F" w:rsidRDefault="00B73F8F">
      <w:pPr>
        <w:ind w:firstLine="709"/>
        <w:jc w:val="both"/>
        <w:rPr>
          <w:b/>
          <w:highlight w:val="white"/>
        </w:rPr>
      </w:pPr>
      <w:r w:rsidRPr="00B73F8F">
        <w:rPr>
          <w:b/>
          <w:highlight w:val="white"/>
        </w:rPr>
        <w:t>3.5. Принятие решения о предоставлении (отказе в предоставлении) муниципальной услуги.</w:t>
      </w:r>
    </w:p>
    <w:p w:rsidR="001644EC" w:rsidRPr="00B73F8F" w:rsidRDefault="001644EC">
      <w:pPr>
        <w:ind w:firstLine="709"/>
        <w:jc w:val="both"/>
        <w:rPr>
          <w:b/>
          <w:highlight w:val="white"/>
        </w:rPr>
      </w:pPr>
    </w:p>
    <w:p w:rsidR="001644EC" w:rsidRPr="00B73F8F" w:rsidRDefault="00B73F8F">
      <w:pPr>
        <w:ind w:firstLine="709"/>
        <w:jc w:val="both"/>
        <w:rPr>
          <w:highlight w:val="white"/>
        </w:rPr>
      </w:pPr>
      <w:r w:rsidRPr="00B73F8F">
        <w:rPr>
          <w:highlight w:val="white"/>
        </w:rPr>
        <w:t>Основания для отказа в предоставлении муниципальной услуги приведены в приложении к настоящему регламенту (таблица № 3).</w:t>
      </w:r>
    </w:p>
    <w:p w:rsidR="001644EC" w:rsidRPr="00B73F8F" w:rsidRDefault="00B73F8F">
      <w:pPr>
        <w:pStyle w:val="Standard"/>
        <w:spacing w:after="0" w:line="240" w:lineRule="auto"/>
        <w:ind w:firstLine="709"/>
        <w:jc w:val="both"/>
        <w:rPr>
          <w:rFonts w:ascii="Times New Roman" w:hAnsi="Times New Roman" w:cs="Times New Roman"/>
          <w:sz w:val="24"/>
          <w:szCs w:val="24"/>
          <w:highlight w:val="white"/>
        </w:rPr>
      </w:pPr>
      <w:r w:rsidRPr="00B73F8F">
        <w:rPr>
          <w:rFonts w:ascii="Times New Roman" w:hAnsi="Times New Roman" w:cs="Times New Roman"/>
          <w:sz w:val="24"/>
          <w:szCs w:val="24"/>
          <w:highlight w:val="white"/>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1644EC" w:rsidRPr="00B73F8F" w:rsidRDefault="001644EC">
      <w:pPr>
        <w:ind w:firstLine="709"/>
        <w:jc w:val="both"/>
        <w:rPr>
          <w:highlight w:val="white"/>
        </w:rPr>
      </w:pPr>
    </w:p>
    <w:p w:rsidR="001644EC" w:rsidRPr="00B73F8F" w:rsidRDefault="00B73F8F">
      <w:pPr>
        <w:ind w:firstLine="709"/>
        <w:jc w:val="both"/>
        <w:rPr>
          <w:b/>
          <w:highlight w:val="white"/>
        </w:rPr>
      </w:pPr>
      <w:r w:rsidRPr="00B73F8F">
        <w:rPr>
          <w:b/>
          <w:highlight w:val="white"/>
        </w:rPr>
        <w:t>3.6. Предоставление результата муниципальной услуги.</w:t>
      </w:r>
    </w:p>
    <w:p w:rsidR="001644EC" w:rsidRPr="00B73F8F" w:rsidRDefault="00B73F8F">
      <w:pPr>
        <w:ind w:firstLine="709"/>
        <w:jc w:val="both"/>
        <w:rPr>
          <w:highlight w:val="white"/>
        </w:rPr>
      </w:pPr>
      <w:r w:rsidRPr="00B73F8F">
        <w:rPr>
          <w:highlight w:val="white"/>
        </w:rPr>
        <w:t>Решение о предоставлении (об отказе в предоставлении) муниципальной услуги представляется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1644EC" w:rsidRPr="00B73F8F" w:rsidRDefault="00B73F8F">
      <w:pPr>
        <w:pStyle w:val="aff8"/>
        <w:ind w:left="0" w:firstLine="709"/>
        <w:jc w:val="both"/>
        <w:rPr>
          <w:highlight w:val="white"/>
        </w:rPr>
      </w:pPr>
      <w:r w:rsidRPr="00B73F8F">
        <w:rPr>
          <w:highlight w:val="white"/>
        </w:rPr>
        <w:t>Возможность предоставления администрацией или МФЦ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1644EC" w:rsidRPr="00B73F8F" w:rsidRDefault="001644EC">
      <w:pPr>
        <w:pStyle w:val="aff8"/>
        <w:ind w:left="0" w:firstLine="709"/>
        <w:jc w:val="both"/>
        <w:rPr>
          <w:highlight w:val="white"/>
        </w:rPr>
      </w:pPr>
    </w:p>
    <w:p w:rsidR="001644EC" w:rsidRPr="00B73F8F" w:rsidRDefault="00B73F8F">
      <w:pPr>
        <w:widowControl w:val="0"/>
        <w:ind w:firstLine="709"/>
        <w:jc w:val="both"/>
        <w:rPr>
          <w:b/>
          <w:color w:val="000000"/>
          <w:highlight w:val="white"/>
        </w:rPr>
      </w:pPr>
      <w:r w:rsidRPr="00B73F8F">
        <w:rPr>
          <w:b/>
          <w:color w:val="000000"/>
          <w:highlight w:val="white"/>
        </w:rPr>
        <w:t>4. Способы информирования заявителя об изменении статуса рассмотрения запроса о предоставлении муниципальной услуги.</w:t>
      </w:r>
    </w:p>
    <w:p w:rsidR="001644EC" w:rsidRPr="00B73F8F" w:rsidRDefault="001644EC">
      <w:pPr>
        <w:widowControl w:val="0"/>
        <w:ind w:firstLine="709"/>
        <w:jc w:val="both"/>
        <w:rPr>
          <w:color w:val="000000"/>
          <w:highlight w:val="white"/>
        </w:rPr>
      </w:pPr>
    </w:p>
    <w:p w:rsidR="001644EC" w:rsidRPr="00B73F8F" w:rsidRDefault="00B73F8F">
      <w:pPr>
        <w:widowControl w:val="0"/>
        <w:ind w:firstLine="709"/>
        <w:jc w:val="both"/>
        <w:rPr>
          <w:color w:val="000000"/>
          <w:highlight w:val="white"/>
        </w:rPr>
      </w:pPr>
      <w:r w:rsidRPr="00B73F8F">
        <w:rPr>
          <w:color w:val="000000"/>
          <w:highlight w:val="white"/>
        </w:rPr>
        <w:t xml:space="preserve">Перечень способов информирования заявителя об изменении статуса рассмотрения запроса: </w:t>
      </w:r>
    </w:p>
    <w:p w:rsidR="001644EC" w:rsidRPr="00B73F8F" w:rsidRDefault="00B73F8F">
      <w:pPr>
        <w:widowControl w:val="0"/>
        <w:ind w:firstLine="709"/>
        <w:jc w:val="both"/>
        <w:rPr>
          <w:color w:val="000000"/>
          <w:highlight w:val="white"/>
        </w:rPr>
      </w:pPr>
      <w:r w:rsidRPr="00B73F8F">
        <w:rPr>
          <w:color w:val="000000"/>
          <w:highlight w:val="white"/>
        </w:rPr>
        <w:t xml:space="preserve">а) посредством Единого портала. </w:t>
      </w:r>
    </w:p>
    <w:p w:rsidR="001644EC" w:rsidRDefault="00B73F8F">
      <w:pPr>
        <w:jc w:val="right"/>
        <w:outlineLvl w:val="0"/>
        <w:rPr>
          <w:highlight w:val="white"/>
        </w:rPr>
      </w:pPr>
      <w:r>
        <w:rPr>
          <w:highlight w:val="white"/>
        </w:rPr>
        <w:br w:type="page" w:clear="all"/>
      </w:r>
      <w:r>
        <w:rPr>
          <w:highlight w:val="white"/>
        </w:rPr>
        <w:lastRenderedPageBreak/>
        <w:t>Приложение</w:t>
      </w:r>
    </w:p>
    <w:p w:rsidR="001644EC" w:rsidRDefault="00B73F8F">
      <w:pPr>
        <w:jc w:val="right"/>
        <w:rPr>
          <w:highlight w:val="white"/>
        </w:rPr>
      </w:pPr>
      <w:r>
        <w:rPr>
          <w:highlight w:val="white"/>
        </w:rPr>
        <w:t>к Административному регламенту</w:t>
      </w:r>
    </w:p>
    <w:p w:rsidR="001644EC" w:rsidRDefault="00B73F8F">
      <w:pPr>
        <w:jc w:val="right"/>
        <w:rPr>
          <w:highlight w:val="white"/>
        </w:rPr>
      </w:pPr>
      <w:r>
        <w:rPr>
          <w:highlight w:val="white"/>
        </w:rPr>
        <w:t>по предоставлению</w:t>
      </w:r>
    </w:p>
    <w:p w:rsidR="001644EC" w:rsidRDefault="00B73F8F">
      <w:pPr>
        <w:jc w:val="right"/>
        <w:rPr>
          <w:highlight w:val="white"/>
        </w:rPr>
      </w:pPr>
      <w:r>
        <w:rPr>
          <w:highlight w:val="white"/>
        </w:rPr>
        <w:t>муниципальной услуги</w:t>
      </w:r>
    </w:p>
    <w:p w:rsidR="001644EC" w:rsidRDefault="00482541" w:rsidP="00482541">
      <w:pPr>
        <w:ind w:firstLine="6663"/>
        <w:jc w:val="right"/>
        <w:rPr>
          <w:highlight w:val="white"/>
        </w:rPr>
      </w:pPr>
      <w:r w:rsidRPr="00482541">
        <w:rPr>
          <w:highlight w:val="white"/>
        </w:rPr>
        <w:t>«Признание садового дома жилым домом и жилого дома садовым домом»</w:t>
      </w:r>
    </w:p>
    <w:p w:rsidR="00482541" w:rsidRDefault="00482541">
      <w:pPr>
        <w:jc w:val="center"/>
        <w:rPr>
          <w:highlight w:val="white"/>
        </w:rPr>
      </w:pPr>
    </w:p>
    <w:p w:rsidR="00482541" w:rsidRDefault="00482541">
      <w:pPr>
        <w:jc w:val="center"/>
        <w:rPr>
          <w:highlight w:val="white"/>
        </w:rPr>
      </w:pPr>
    </w:p>
    <w:p w:rsidR="001644EC" w:rsidRDefault="00B73F8F">
      <w:pPr>
        <w:jc w:val="center"/>
        <w:rPr>
          <w:highlight w:val="white"/>
        </w:rPr>
      </w:pPr>
      <w:r>
        <w:rPr>
          <w:highlight w:val="white"/>
        </w:rPr>
        <w:t>ПЕРЕЧЕНЬ</w:t>
      </w:r>
    </w:p>
    <w:p w:rsidR="001644EC" w:rsidRDefault="00B73F8F">
      <w:pPr>
        <w:jc w:val="center"/>
        <w:rPr>
          <w:highlight w:val="white"/>
        </w:rPr>
      </w:pPr>
      <w:r>
        <w:rPr>
          <w:highlight w:val="white"/>
        </w:rPr>
        <w:t>условных обозначений и сокращений, Идентификаторы категорий</w:t>
      </w:r>
    </w:p>
    <w:p w:rsidR="001644EC" w:rsidRDefault="00B73F8F">
      <w:pPr>
        <w:jc w:val="center"/>
        <w:rPr>
          <w:highlight w:val="white"/>
        </w:rPr>
      </w:pPr>
      <w:r>
        <w:rPr>
          <w:highlight w:val="white"/>
        </w:rPr>
        <w:t>(признаков) заявителей, Исчерпывающий перечень документов,</w:t>
      </w:r>
    </w:p>
    <w:p w:rsidR="001644EC" w:rsidRDefault="00B73F8F">
      <w:pPr>
        <w:jc w:val="center"/>
        <w:rPr>
          <w:highlight w:val="white"/>
        </w:rPr>
      </w:pPr>
      <w:r>
        <w:rPr>
          <w:highlight w:val="white"/>
        </w:rPr>
        <w:t>необходимых для предоставления муниципальной услуги,</w:t>
      </w:r>
    </w:p>
    <w:p w:rsidR="001644EC" w:rsidRDefault="00B73F8F">
      <w:pPr>
        <w:jc w:val="center"/>
        <w:rPr>
          <w:highlight w:val="white"/>
        </w:rPr>
      </w:pPr>
      <w:r>
        <w:rPr>
          <w:highlight w:val="white"/>
        </w:rPr>
        <w:t>Исчерпывающий перечень оснований для отказа в приеме запроса</w:t>
      </w:r>
    </w:p>
    <w:p w:rsidR="001644EC" w:rsidRDefault="00B73F8F">
      <w:pPr>
        <w:jc w:val="center"/>
        <w:rPr>
          <w:highlight w:val="white"/>
        </w:rPr>
      </w:pPr>
      <w:r>
        <w:rPr>
          <w:highlight w:val="white"/>
        </w:rPr>
        <w:t>о предоставлении муниципальной услуги и документов,</w:t>
      </w:r>
    </w:p>
    <w:p w:rsidR="001644EC" w:rsidRDefault="00B73F8F">
      <w:pPr>
        <w:jc w:val="center"/>
        <w:rPr>
          <w:highlight w:val="white"/>
        </w:rPr>
      </w:pPr>
      <w:r>
        <w:rPr>
          <w:highlight w:val="white"/>
        </w:rPr>
        <w:t>необходимых для предоставления услуги, оснований</w:t>
      </w:r>
    </w:p>
    <w:p w:rsidR="001644EC" w:rsidRDefault="00B73F8F">
      <w:pPr>
        <w:jc w:val="center"/>
        <w:rPr>
          <w:highlight w:val="white"/>
        </w:rPr>
      </w:pPr>
      <w:r>
        <w:rPr>
          <w:highlight w:val="white"/>
        </w:rPr>
        <w:t>для приостановления предоставления муниципальной услуги</w:t>
      </w:r>
    </w:p>
    <w:p w:rsidR="001644EC" w:rsidRDefault="00B73F8F">
      <w:pPr>
        <w:jc w:val="center"/>
        <w:rPr>
          <w:highlight w:val="white"/>
        </w:rPr>
      </w:pPr>
      <w:r>
        <w:rPr>
          <w:highlight w:val="white"/>
        </w:rPr>
        <w:t>или отказа в предоставлении муниципальной услуги, Формы</w:t>
      </w:r>
    </w:p>
    <w:p w:rsidR="001644EC" w:rsidRDefault="00B73F8F">
      <w:pPr>
        <w:jc w:val="center"/>
        <w:rPr>
          <w:highlight w:val="white"/>
        </w:rPr>
      </w:pPr>
      <w:r>
        <w:rPr>
          <w:highlight w:val="white"/>
        </w:rPr>
        <w:t>запроса о предоставлении муниципальной услуги</w:t>
      </w:r>
    </w:p>
    <w:p w:rsidR="001644EC" w:rsidRDefault="00B73F8F">
      <w:pPr>
        <w:jc w:val="center"/>
        <w:rPr>
          <w:highlight w:val="white"/>
        </w:rPr>
      </w:pPr>
      <w:r>
        <w:rPr>
          <w:highlight w:val="white"/>
        </w:rPr>
        <w:t>и документов, необходимых для предоставления</w:t>
      </w:r>
    </w:p>
    <w:p w:rsidR="001644EC" w:rsidRDefault="00B73F8F">
      <w:pPr>
        <w:jc w:val="center"/>
        <w:rPr>
          <w:highlight w:val="white"/>
        </w:rPr>
      </w:pPr>
      <w:r>
        <w:rPr>
          <w:highlight w:val="white"/>
        </w:rPr>
        <w:t>муниципальной услуги</w:t>
      </w:r>
    </w:p>
    <w:p w:rsidR="001644EC" w:rsidRDefault="001644EC">
      <w:pPr>
        <w:ind w:firstLine="540"/>
        <w:jc w:val="both"/>
        <w:rPr>
          <w:highlight w:val="white"/>
        </w:rPr>
      </w:pPr>
    </w:p>
    <w:p w:rsidR="001644EC" w:rsidRDefault="00B73F8F">
      <w:pPr>
        <w:jc w:val="center"/>
        <w:outlineLvl w:val="1"/>
        <w:rPr>
          <w:highlight w:val="white"/>
        </w:rPr>
      </w:pPr>
      <w:r>
        <w:rPr>
          <w:b/>
          <w:bCs/>
          <w:highlight w:val="white"/>
        </w:rPr>
        <w:t>I. Перечень условных обозначений и сокращений</w:t>
      </w:r>
    </w:p>
    <w:p w:rsidR="001644EC" w:rsidRDefault="001644EC">
      <w:pPr>
        <w:ind w:firstLine="540"/>
        <w:jc w:val="both"/>
        <w:rPr>
          <w:highlight w:val="white"/>
        </w:rPr>
      </w:pPr>
    </w:p>
    <w:p w:rsidR="001644EC" w:rsidRDefault="00B73F8F">
      <w:pPr>
        <w:ind w:firstLine="540"/>
        <w:jc w:val="both"/>
        <w:rPr>
          <w:highlight w:val="white"/>
        </w:rPr>
      </w:pPr>
      <w:r>
        <w:rPr>
          <w:highlight w:val="white"/>
        </w:rPr>
        <w:t>1. Условные сокращения:</w:t>
      </w:r>
    </w:p>
    <w:p w:rsidR="001644EC" w:rsidRDefault="00B73F8F">
      <w:pPr>
        <w:ind w:firstLine="540"/>
        <w:jc w:val="both"/>
        <w:rPr>
          <w:highlight w:val="white"/>
        </w:rPr>
      </w:pPr>
      <w:r>
        <w:rPr>
          <w:highlight w:val="white"/>
        </w:rPr>
        <w:t>а) ЕП, ЕПГУ – федеральная государственная информационная система «Единый портал государственных и муниципальных услуг (функций)»;</w:t>
      </w:r>
    </w:p>
    <w:p w:rsidR="001644EC" w:rsidRDefault="00B73F8F">
      <w:pPr>
        <w:ind w:firstLine="540"/>
        <w:jc w:val="both"/>
        <w:rPr>
          <w:highlight w:val="white"/>
        </w:rPr>
      </w:pPr>
      <w:r>
        <w:rPr>
          <w:highlight w:val="white"/>
        </w:rPr>
        <w:t>б)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1644EC" w:rsidRDefault="001644EC">
      <w:pPr>
        <w:ind w:firstLine="540"/>
        <w:jc w:val="both"/>
        <w:rPr>
          <w:highlight w:val="white"/>
        </w:rPr>
      </w:pPr>
    </w:p>
    <w:p w:rsidR="001644EC" w:rsidRDefault="00B73F8F">
      <w:pPr>
        <w:ind w:firstLine="540"/>
        <w:jc w:val="both"/>
        <w:rPr>
          <w:highlight w:val="white"/>
        </w:rPr>
      </w:pPr>
      <w:r>
        <w:rPr>
          <w:highlight w:val="white"/>
        </w:rPr>
        <w:t>2. Условные обозначения:</w:t>
      </w:r>
    </w:p>
    <w:p w:rsidR="001644EC" w:rsidRDefault="00B73F8F">
      <w:pPr>
        <w:ind w:firstLine="540"/>
        <w:jc w:val="both"/>
        <w:rPr>
          <w:highlight w:val="white"/>
        </w:rPr>
      </w:pPr>
      <w:r>
        <w:rPr>
          <w:highlight w:val="white"/>
        </w:rPr>
        <w:t>а) [Все] – документы представляются всеми заявителями, обращающимися за получением муниципальной услуги;</w:t>
      </w:r>
    </w:p>
    <w:p w:rsidR="001644EC" w:rsidRDefault="00B73F8F">
      <w:pPr>
        <w:ind w:firstLine="540"/>
        <w:jc w:val="both"/>
        <w:rPr>
          <w:highlight w:val="white"/>
        </w:rPr>
      </w:pPr>
      <w:r>
        <w:rPr>
          <w:highlight w:val="white"/>
        </w:rPr>
        <w:t>б) ЕПГУ – документы подаются посредством портала;</w:t>
      </w:r>
    </w:p>
    <w:p w:rsidR="001644EC" w:rsidRDefault="00B73F8F">
      <w:pPr>
        <w:ind w:firstLine="540"/>
        <w:jc w:val="both"/>
        <w:rPr>
          <w:highlight w:val="white"/>
        </w:rPr>
      </w:pPr>
      <w:r>
        <w:rPr>
          <w:highlight w:val="white"/>
        </w:rPr>
        <w:t>в) ПС – документы подаются посредством почтовой связи;</w:t>
      </w:r>
    </w:p>
    <w:p w:rsidR="001644EC" w:rsidRDefault="00B73F8F">
      <w:pPr>
        <w:ind w:firstLine="540"/>
        <w:jc w:val="both"/>
        <w:rPr>
          <w:highlight w:val="white"/>
        </w:rPr>
      </w:pPr>
      <w:r>
        <w:rPr>
          <w:highlight w:val="white"/>
        </w:rPr>
        <w:t>г) Л - документы подаются при личном посещении Администрации, МФЦ;</w:t>
      </w:r>
    </w:p>
    <w:p w:rsidR="001644EC" w:rsidRDefault="00B73F8F">
      <w:pPr>
        <w:ind w:firstLine="540"/>
        <w:jc w:val="both"/>
        <w:rPr>
          <w:highlight w:val="white"/>
        </w:rPr>
      </w:pPr>
      <w:r>
        <w:rPr>
          <w:highlight w:val="white"/>
        </w:rPr>
        <w:t>д) О – представляется оригинал документа;</w:t>
      </w:r>
    </w:p>
    <w:p w:rsidR="001644EC" w:rsidRDefault="00B73F8F">
      <w:pPr>
        <w:ind w:firstLine="540"/>
        <w:jc w:val="both"/>
        <w:rPr>
          <w:highlight w:val="white"/>
        </w:rPr>
      </w:pPr>
      <w:r>
        <w:rPr>
          <w:highlight w:val="white"/>
        </w:rPr>
        <w:t>е) О(э) – представляется оригинал документа в электронной форме;</w:t>
      </w:r>
    </w:p>
    <w:p w:rsidR="001644EC" w:rsidRDefault="00B73F8F">
      <w:pPr>
        <w:ind w:firstLine="540"/>
        <w:jc w:val="both"/>
        <w:rPr>
          <w:highlight w:val="white"/>
        </w:rPr>
      </w:pPr>
      <w:r>
        <w:rPr>
          <w:highlight w:val="white"/>
        </w:rPr>
        <w:t>ж) К – представляется копия документа;</w:t>
      </w:r>
    </w:p>
    <w:p w:rsidR="001644EC" w:rsidRDefault="00B73F8F">
      <w:pPr>
        <w:ind w:firstLine="540"/>
        <w:jc w:val="both"/>
        <w:rPr>
          <w:highlight w:val="white"/>
        </w:rPr>
      </w:pPr>
      <w:r>
        <w:rPr>
          <w:highlight w:val="white"/>
        </w:rPr>
        <w:t>з) К(э) – представляется копия документа в электронной форме;</w:t>
      </w:r>
    </w:p>
    <w:p w:rsidR="001644EC" w:rsidRDefault="00B73F8F">
      <w:pPr>
        <w:ind w:firstLine="540"/>
        <w:jc w:val="both"/>
        <w:rPr>
          <w:highlight w:val="white"/>
        </w:rPr>
      </w:pPr>
      <w:r>
        <w:rPr>
          <w:highlight w:val="white"/>
        </w:rPr>
        <w:t>и) Д(1) – документы представляются в одном экземпляре.</w:t>
      </w:r>
    </w:p>
    <w:p w:rsidR="00482541" w:rsidRDefault="00482541">
      <w:pPr>
        <w:rPr>
          <w:highlight w:val="white"/>
        </w:rPr>
      </w:pPr>
      <w:r>
        <w:rPr>
          <w:highlight w:val="white"/>
        </w:rPr>
        <w:br w:type="page"/>
      </w:r>
    </w:p>
    <w:p w:rsidR="001644EC" w:rsidRDefault="00B73F8F">
      <w:pPr>
        <w:jc w:val="center"/>
        <w:outlineLvl w:val="0"/>
        <w:rPr>
          <w:rFonts w:eastAsia="Calibri"/>
          <w:b/>
          <w:bCs/>
          <w:highlight w:val="white"/>
        </w:rPr>
      </w:pPr>
      <w:r>
        <w:rPr>
          <w:rFonts w:eastAsia="Calibri"/>
          <w:b/>
          <w:bCs/>
          <w:highlight w:val="white"/>
          <w:lang w:eastAsia="en-US"/>
        </w:rPr>
        <w:lastRenderedPageBreak/>
        <w:t>II. Идентификаторы категорий (признаков) заявителей</w:t>
      </w:r>
    </w:p>
    <w:p w:rsidR="001644EC" w:rsidRDefault="00B73F8F">
      <w:pPr>
        <w:jc w:val="center"/>
        <w:rPr>
          <w:rFonts w:eastAsia="Calibri"/>
          <w:b/>
          <w:bCs/>
          <w:highlight w:val="white"/>
        </w:rPr>
      </w:pPr>
      <w:r>
        <w:rPr>
          <w:rFonts w:eastAsia="Calibri"/>
          <w:b/>
          <w:bCs/>
          <w:highlight w:val="white"/>
          <w:lang w:eastAsia="en-US"/>
        </w:rPr>
        <w:t>(указываются в табличной форме и включают взаимосвязанные</w:t>
      </w:r>
    </w:p>
    <w:p w:rsidR="001644EC" w:rsidRDefault="00B73F8F">
      <w:pPr>
        <w:jc w:val="center"/>
        <w:rPr>
          <w:rFonts w:eastAsia="Calibri"/>
          <w:b/>
          <w:bCs/>
          <w:highlight w:val="white"/>
        </w:rPr>
      </w:pPr>
      <w:r>
        <w:rPr>
          <w:rFonts w:eastAsia="Calibri"/>
          <w:b/>
          <w:bCs/>
          <w:highlight w:val="white"/>
          <w:lang w:eastAsia="en-US"/>
        </w:rPr>
        <w:t>сведения о перечне результатов предоставления</w:t>
      </w:r>
    </w:p>
    <w:p w:rsidR="001644EC" w:rsidRDefault="00B73F8F">
      <w:pPr>
        <w:jc w:val="center"/>
        <w:rPr>
          <w:rFonts w:eastAsia="Calibri"/>
          <w:b/>
          <w:bCs/>
          <w:highlight w:val="white"/>
        </w:rPr>
      </w:pPr>
      <w:r>
        <w:rPr>
          <w:rFonts w:eastAsia="Calibri"/>
          <w:b/>
          <w:bCs/>
          <w:highlight w:val="white"/>
          <w:lang w:eastAsia="en-US"/>
        </w:rPr>
        <w:t>муниципальной услуги и перечне отдельных</w:t>
      </w:r>
    </w:p>
    <w:p w:rsidR="001644EC" w:rsidRDefault="00B73F8F">
      <w:pPr>
        <w:jc w:val="center"/>
        <w:rPr>
          <w:rFonts w:eastAsia="Calibri"/>
          <w:b/>
          <w:bCs/>
          <w:highlight w:val="white"/>
        </w:rPr>
      </w:pPr>
      <w:r>
        <w:rPr>
          <w:rFonts w:eastAsia="Calibri"/>
          <w:b/>
          <w:bCs/>
          <w:highlight w:val="white"/>
          <w:lang w:eastAsia="en-US"/>
        </w:rPr>
        <w:t>признаков заявителей)</w:t>
      </w:r>
    </w:p>
    <w:p w:rsidR="001644EC" w:rsidRDefault="001644EC">
      <w:pPr>
        <w:rPr>
          <w:rFonts w:eastAsia="Calibri"/>
          <w:highlight w:val="white"/>
        </w:rPr>
      </w:pPr>
    </w:p>
    <w:p w:rsidR="001644EC" w:rsidRDefault="00B73F8F">
      <w:pPr>
        <w:jc w:val="right"/>
        <w:rPr>
          <w:rFonts w:eastAsia="Calibri"/>
          <w:highlight w:val="white"/>
        </w:rPr>
      </w:pPr>
      <w:r>
        <w:rPr>
          <w:rFonts w:eastAsia="Calibri"/>
          <w:highlight w:val="white"/>
          <w:lang w:eastAsia="en-US"/>
        </w:rPr>
        <w:t>Таблица № 1</w:t>
      </w:r>
    </w:p>
    <w:p w:rsidR="001644EC" w:rsidRDefault="001644EC">
      <w:pPr>
        <w:pStyle w:val="HTML"/>
        <w:widowControl w:val="0"/>
        <w:rPr>
          <w:rFonts w:ascii="Times New Roman" w:hAnsi="Times New Roman" w:cs="Times New Roman"/>
          <w:sz w:val="24"/>
          <w:szCs w:val="24"/>
          <w:highlight w:val="white"/>
        </w:rPr>
      </w:pPr>
    </w:p>
    <w:tbl>
      <w:tblPr>
        <w:tblW w:w="5000" w:type="pct"/>
        <w:tblCellMar>
          <w:top w:w="102" w:type="dxa"/>
          <w:left w:w="62" w:type="dxa"/>
          <w:bottom w:w="102" w:type="dxa"/>
          <w:right w:w="62" w:type="dxa"/>
        </w:tblCellMar>
        <w:tblLook w:val="04A0" w:firstRow="1" w:lastRow="0" w:firstColumn="1" w:lastColumn="0" w:noHBand="0" w:noVBand="1"/>
      </w:tblPr>
      <w:tblGrid>
        <w:gridCol w:w="2378"/>
        <w:gridCol w:w="4076"/>
        <w:gridCol w:w="4074"/>
      </w:tblGrid>
      <w:tr w:rsidR="001644EC">
        <w:trPr>
          <w:trHeight w:val="654"/>
        </w:trPr>
        <w:tc>
          <w:tcPr>
            <w:tcW w:w="1129" w:type="pct"/>
            <w:vMerge w:val="restart"/>
            <w:tcBorders>
              <w:top w:val="single" w:sz="4" w:space="0" w:color="000000"/>
              <w:left w:val="single" w:sz="4" w:space="0" w:color="000000"/>
              <w:right w:val="single" w:sz="4" w:space="0" w:color="000000"/>
            </w:tcBorders>
            <w:vAlign w:val="center"/>
          </w:tcPr>
          <w:p w:rsidR="001644EC" w:rsidRDefault="00B73F8F">
            <w:pPr>
              <w:jc w:val="center"/>
              <w:rPr>
                <w:highlight w:val="white"/>
              </w:rPr>
            </w:pPr>
            <w:r>
              <w:rPr>
                <w:highlight w:val="white"/>
              </w:rPr>
              <w:t>Наименование отдельного признака заявителя</w:t>
            </w:r>
          </w:p>
        </w:tc>
        <w:tc>
          <w:tcPr>
            <w:tcW w:w="3871" w:type="pct"/>
            <w:gridSpan w:val="2"/>
            <w:tcBorders>
              <w:top w:val="single" w:sz="4" w:space="0" w:color="000000"/>
              <w:left w:val="single" w:sz="4" w:space="0" w:color="000000"/>
              <w:right w:val="single" w:sz="4" w:space="0" w:color="000000"/>
            </w:tcBorders>
            <w:vAlign w:val="center"/>
          </w:tcPr>
          <w:p w:rsidR="001644EC" w:rsidRDefault="00B73F8F">
            <w:pPr>
              <w:jc w:val="center"/>
              <w:rPr>
                <w:b/>
                <w:highlight w:val="white"/>
              </w:rPr>
            </w:pPr>
            <w:r>
              <w:rPr>
                <w:b/>
                <w:highlight w:val="white"/>
              </w:rPr>
              <w:t>Результат предоставления муниципальной услуги</w:t>
            </w:r>
          </w:p>
        </w:tc>
      </w:tr>
      <w:tr w:rsidR="001644EC">
        <w:trPr>
          <w:trHeight w:val="1064"/>
        </w:trPr>
        <w:tc>
          <w:tcPr>
            <w:tcW w:w="1129" w:type="pct"/>
            <w:vMerge/>
            <w:tcBorders>
              <w:left w:val="single" w:sz="4" w:space="0" w:color="000000"/>
              <w:right w:val="single" w:sz="4" w:space="0" w:color="000000"/>
            </w:tcBorders>
            <w:vAlign w:val="center"/>
          </w:tcPr>
          <w:p w:rsidR="001644EC" w:rsidRDefault="001644EC">
            <w:pPr>
              <w:jc w:val="center"/>
            </w:pPr>
          </w:p>
        </w:tc>
        <w:tc>
          <w:tcPr>
            <w:tcW w:w="1936" w:type="pct"/>
            <w:tcBorders>
              <w:top w:val="single" w:sz="4" w:space="0" w:color="000000"/>
              <w:left w:val="single" w:sz="4" w:space="0" w:color="000000"/>
              <w:right w:val="single" w:sz="4" w:space="0" w:color="000000"/>
            </w:tcBorders>
            <w:vAlign w:val="center"/>
          </w:tcPr>
          <w:p w:rsidR="001644EC" w:rsidRDefault="00B73F8F">
            <w:pPr>
              <w:jc w:val="center"/>
              <w:rPr>
                <w:highlight w:val="white"/>
              </w:rPr>
            </w:pPr>
            <w:r>
              <w:rPr>
                <w:highlight w:val="white"/>
              </w:rPr>
              <w:t>Признание садового дома жилым домом.</w:t>
            </w:r>
          </w:p>
        </w:tc>
        <w:tc>
          <w:tcPr>
            <w:tcW w:w="1935" w:type="pct"/>
            <w:tcBorders>
              <w:top w:val="single" w:sz="4" w:space="0" w:color="000000"/>
              <w:left w:val="single" w:sz="4" w:space="0" w:color="000000"/>
              <w:right w:val="single" w:sz="4" w:space="0" w:color="000000"/>
            </w:tcBorders>
            <w:vAlign w:val="center"/>
          </w:tcPr>
          <w:p w:rsidR="001644EC" w:rsidRDefault="00B73F8F">
            <w:pPr>
              <w:jc w:val="center"/>
              <w:rPr>
                <w:highlight w:val="white"/>
              </w:rPr>
            </w:pPr>
            <w:r>
              <w:rPr>
                <w:highlight w:val="white"/>
              </w:rPr>
              <w:t>Признание жилого дома садовым домом.</w:t>
            </w:r>
          </w:p>
        </w:tc>
      </w:tr>
      <w:tr w:rsidR="001644EC">
        <w:trPr>
          <w:trHeight w:val="1064"/>
        </w:trPr>
        <w:tc>
          <w:tcPr>
            <w:tcW w:w="1129" w:type="pct"/>
            <w:tcBorders>
              <w:left w:val="single" w:sz="4" w:space="0" w:color="000000"/>
              <w:right w:val="single" w:sz="4" w:space="0" w:color="000000"/>
            </w:tcBorders>
            <w:vAlign w:val="center"/>
          </w:tcPr>
          <w:p w:rsidR="001644EC" w:rsidRDefault="001644EC">
            <w:pPr>
              <w:jc w:val="center"/>
              <w:rPr>
                <w:highlight w:val="white"/>
              </w:rPr>
            </w:pPr>
          </w:p>
        </w:tc>
        <w:tc>
          <w:tcPr>
            <w:tcW w:w="1936" w:type="pct"/>
            <w:tcBorders>
              <w:top w:val="single" w:sz="4" w:space="0" w:color="000000"/>
              <w:left w:val="single" w:sz="4" w:space="0" w:color="000000"/>
              <w:right w:val="single" w:sz="4" w:space="0" w:color="000000"/>
            </w:tcBorders>
            <w:vAlign w:val="center"/>
          </w:tcPr>
          <w:p w:rsidR="001644EC" w:rsidRDefault="00B73F8F">
            <w:pPr>
              <w:jc w:val="center"/>
              <w:rPr>
                <w:highlight w:val="white"/>
              </w:rPr>
            </w:pPr>
            <w:r>
              <w:rPr>
                <w:highlight w:val="white"/>
              </w:rPr>
              <w:t>А</w:t>
            </w:r>
          </w:p>
        </w:tc>
        <w:tc>
          <w:tcPr>
            <w:tcW w:w="1935" w:type="pct"/>
            <w:tcBorders>
              <w:top w:val="single" w:sz="4" w:space="0" w:color="000000"/>
              <w:left w:val="single" w:sz="4" w:space="0" w:color="000000"/>
              <w:right w:val="single" w:sz="4" w:space="0" w:color="000000"/>
            </w:tcBorders>
            <w:vAlign w:val="center"/>
          </w:tcPr>
          <w:p w:rsidR="001644EC" w:rsidRDefault="00B73F8F">
            <w:pPr>
              <w:jc w:val="center"/>
              <w:rPr>
                <w:highlight w:val="white"/>
              </w:rPr>
            </w:pPr>
            <w:r>
              <w:rPr>
                <w:highlight w:val="white"/>
              </w:rPr>
              <w:t>Б</w:t>
            </w:r>
          </w:p>
        </w:tc>
      </w:tr>
      <w:tr w:rsidR="001644EC">
        <w:tc>
          <w:tcPr>
            <w:tcW w:w="112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Физическое лицо, обратившееся лично</w:t>
            </w:r>
          </w:p>
        </w:tc>
        <w:tc>
          <w:tcPr>
            <w:tcW w:w="1936"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1А</w:t>
            </w:r>
          </w:p>
        </w:tc>
        <w:tc>
          <w:tcPr>
            <w:tcW w:w="1935"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1Б</w:t>
            </w:r>
          </w:p>
        </w:tc>
      </w:tr>
      <w:tr w:rsidR="001644EC">
        <w:trPr>
          <w:trHeight w:val="1026"/>
        </w:trPr>
        <w:tc>
          <w:tcPr>
            <w:tcW w:w="112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Физическое лицо, от имени которого обратился уполномоченный представитель</w:t>
            </w:r>
          </w:p>
          <w:p w:rsidR="001644EC" w:rsidRDefault="001644EC">
            <w:pPr>
              <w:jc w:val="center"/>
              <w:rPr>
                <w:highlight w:val="white"/>
              </w:rPr>
            </w:pPr>
          </w:p>
        </w:tc>
        <w:tc>
          <w:tcPr>
            <w:tcW w:w="1936"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2А</w:t>
            </w:r>
          </w:p>
        </w:tc>
        <w:tc>
          <w:tcPr>
            <w:tcW w:w="1935"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2Б</w:t>
            </w:r>
          </w:p>
        </w:tc>
      </w:tr>
      <w:tr w:rsidR="001644EC">
        <w:trPr>
          <w:trHeight w:val="1026"/>
        </w:trPr>
        <w:tc>
          <w:tcPr>
            <w:tcW w:w="112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Юридическое лицо, от имени которого обратилось лицо, имеющее право действовать от имени юридического лица без доверенности</w:t>
            </w:r>
          </w:p>
        </w:tc>
        <w:tc>
          <w:tcPr>
            <w:tcW w:w="1936"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3А</w:t>
            </w:r>
          </w:p>
        </w:tc>
        <w:tc>
          <w:tcPr>
            <w:tcW w:w="1935"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3Б</w:t>
            </w:r>
          </w:p>
        </w:tc>
      </w:tr>
      <w:tr w:rsidR="001644EC">
        <w:trPr>
          <w:trHeight w:val="1026"/>
        </w:trPr>
        <w:tc>
          <w:tcPr>
            <w:tcW w:w="112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 xml:space="preserve">Юридическое лицо, от имени которого обратился представитель </w:t>
            </w:r>
            <w:r>
              <w:rPr>
                <w:highlight w:val="white"/>
              </w:rPr>
              <w:br w:type="textWrapping" w:clear="all"/>
              <w:t>по доверенность</w:t>
            </w:r>
          </w:p>
        </w:tc>
        <w:tc>
          <w:tcPr>
            <w:tcW w:w="1936"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4А</w:t>
            </w:r>
          </w:p>
        </w:tc>
        <w:tc>
          <w:tcPr>
            <w:tcW w:w="1935"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4Б</w:t>
            </w:r>
          </w:p>
        </w:tc>
      </w:tr>
    </w:tbl>
    <w:p w:rsidR="00482541" w:rsidRDefault="00482541">
      <w:pPr>
        <w:rPr>
          <w:highlight w:val="white"/>
        </w:rPr>
      </w:pPr>
      <w:r>
        <w:rPr>
          <w:highlight w:val="white"/>
        </w:rPr>
        <w:br w:type="page"/>
      </w:r>
    </w:p>
    <w:p w:rsidR="001644EC" w:rsidRDefault="00B73F8F">
      <w:pPr>
        <w:jc w:val="center"/>
        <w:outlineLvl w:val="1"/>
        <w:rPr>
          <w:highlight w:val="white"/>
        </w:rPr>
      </w:pPr>
      <w:r>
        <w:rPr>
          <w:b/>
          <w:bCs/>
          <w:highlight w:val="white"/>
        </w:rPr>
        <w:lastRenderedPageBreak/>
        <w:t>III. Исчерпывающий перечень документов, необходимых</w:t>
      </w:r>
    </w:p>
    <w:p w:rsidR="001644EC" w:rsidRDefault="00B73F8F">
      <w:pPr>
        <w:tabs>
          <w:tab w:val="center" w:pos="5103"/>
          <w:tab w:val="left" w:pos="7980"/>
        </w:tabs>
        <w:rPr>
          <w:highlight w:val="white"/>
        </w:rPr>
      </w:pPr>
      <w:r>
        <w:rPr>
          <w:b/>
          <w:bCs/>
          <w:highlight w:val="white"/>
        </w:rPr>
        <w:tab/>
        <w:t>для предоставления муниципальной услуги</w:t>
      </w:r>
      <w:r>
        <w:rPr>
          <w:b/>
          <w:bCs/>
          <w:highlight w:val="white"/>
        </w:rPr>
        <w:tab/>
      </w:r>
    </w:p>
    <w:p w:rsidR="001644EC" w:rsidRDefault="001644EC">
      <w:pPr>
        <w:ind w:firstLine="540"/>
        <w:jc w:val="both"/>
        <w:rPr>
          <w:highlight w:val="white"/>
        </w:rPr>
      </w:pPr>
    </w:p>
    <w:p w:rsidR="001644EC" w:rsidRDefault="00B73F8F">
      <w:pPr>
        <w:jc w:val="right"/>
        <w:rPr>
          <w:highlight w:val="white"/>
        </w:rPr>
      </w:pPr>
      <w:r>
        <w:rPr>
          <w:highlight w:val="white"/>
        </w:rPr>
        <w:t>Таблица № 2</w:t>
      </w:r>
    </w:p>
    <w:p w:rsidR="001644EC" w:rsidRDefault="001644EC">
      <w:pPr>
        <w:jc w:val="right"/>
        <w:rPr>
          <w:highlight w:val="white"/>
        </w:rPr>
      </w:pPr>
    </w:p>
    <w:tbl>
      <w:tblPr>
        <w:tblW w:w="5000" w:type="pct"/>
        <w:tblCellMar>
          <w:top w:w="102" w:type="dxa"/>
          <w:left w:w="62" w:type="dxa"/>
          <w:bottom w:w="102" w:type="dxa"/>
          <w:right w:w="62" w:type="dxa"/>
        </w:tblCellMar>
        <w:tblLook w:val="04A0" w:firstRow="1" w:lastRow="0" w:firstColumn="1" w:lastColumn="0" w:noHBand="0" w:noVBand="1"/>
      </w:tblPr>
      <w:tblGrid>
        <w:gridCol w:w="403"/>
        <w:gridCol w:w="4405"/>
        <w:gridCol w:w="1943"/>
        <w:gridCol w:w="1958"/>
        <w:gridCol w:w="1819"/>
      </w:tblGrid>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Перечень необходимых для предоставления муниципальной услуги документов</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Идентификатор категории (признаков) заявителей</w:t>
            </w: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Способы подачи документов, требования к представлению документов</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Иные требования</w:t>
            </w:r>
          </w:p>
        </w:tc>
      </w:tr>
      <w:tr w:rsidR="001644EC">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1.</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sz w:val="22"/>
                <w:highlight w:val="white"/>
              </w:rPr>
            </w:pPr>
            <w:r>
              <w:rPr>
                <w:sz w:val="22"/>
                <w:highlight w:val="white"/>
              </w:rPr>
              <w:t>Запрос по форме согласно Образцу 1 к административному регламенту</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rFonts w:eastAsia="Calibri"/>
                <w:sz w:val="22"/>
                <w:highlight w:val="white"/>
              </w:rPr>
            </w:pPr>
            <w:r>
              <w:rPr>
                <w:rFonts w:eastAsia="Calibri"/>
                <w:sz w:val="22"/>
                <w:highlight w:val="white"/>
                <w:lang w:eastAsia="en-US"/>
              </w:rPr>
              <w:t>1Б, 2Б, 3Б, 4Б</w:t>
            </w: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[Все], Д(1)</w:t>
            </w:r>
          </w:p>
        </w:tc>
      </w:tr>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2.</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ind w:firstLine="283"/>
              <w:jc w:val="both"/>
              <w:rPr>
                <w:sz w:val="22"/>
                <w:highlight w:val="white"/>
              </w:rPr>
            </w:pPr>
            <w:r>
              <w:rPr>
                <w:sz w:val="22"/>
                <w:highlight w:val="white"/>
              </w:rPr>
              <w:t>Документ, удостоверяющий личность заявителя</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[Все], Д(1), О, О(э)</w:t>
            </w:r>
          </w:p>
        </w:tc>
      </w:tr>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3.</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both"/>
              <w:rPr>
                <w:sz w:val="22"/>
                <w:highlight w:val="white"/>
              </w:rPr>
            </w:pPr>
            <w:r>
              <w:rPr>
                <w:sz w:val="22"/>
                <w:highlight w:val="white"/>
              </w:rPr>
              <w:t>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принимающим запрос, и приобщается к поданному заявлению</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2А, 4А</w:t>
            </w:r>
          </w:p>
          <w:p w:rsidR="001644EC" w:rsidRDefault="00B73F8F">
            <w:pPr>
              <w:jc w:val="center"/>
              <w:rPr>
                <w:highlight w:val="white"/>
              </w:rPr>
            </w:pPr>
            <w:r>
              <w:rPr>
                <w:rFonts w:eastAsia="Calibri"/>
                <w:sz w:val="22"/>
                <w:highlight w:val="white"/>
                <w:lang w:eastAsia="en-US"/>
              </w:rPr>
              <w:t>2Б, 4Б</w:t>
            </w: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sz w:val="22"/>
                <w:highlight w:val="white"/>
              </w:rPr>
            </w:pPr>
            <w:r>
              <w:rPr>
                <w:sz w:val="22"/>
                <w:highlight w:val="white"/>
              </w:rPr>
              <w:t>Д(1), О, О(э), К, К(э)</w:t>
            </w:r>
          </w:p>
          <w:p w:rsidR="001644EC" w:rsidRDefault="001644EC">
            <w:pPr>
              <w:jc w:val="center"/>
              <w:rPr>
                <w:color w:val="FF0000"/>
                <w:sz w:val="18"/>
                <w:szCs w:val="18"/>
                <w:highlight w:val="white"/>
                <w:shd w:val="clear" w:color="auto" w:fill="FFFFFF"/>
              </w:rPr>
            </w:pPr>
          </w:p>
          <w:p w:rsidR="001644EC" w:rsidRDefault="001644EC">
            <w:pPr>
              <w:jc w:val="center"/>
              <w:rPr>
                <w:color w:val="FF0000"/>
                <w:sz w:val="18"/>
                <w:szCs w:val="18"/>
                <w:highlight w:val="white"/>
                <w:shd w:val="clear" w:color="auto" w:fill="FFFFFF"/>
              </w:rPr>
            </w:pPr>
          </w:p>
          <w:p w:rsidR="001644EC" w:rsidRDefault="00B73F8F">
            <w:pPr>
              <w:jc w:val="center"/>
              <w:rPr>
                <w:sz w:val="18"/>
                <w:szCs w:val="18"/>
                <w:highlight w:val="white"/>
                <w:shd w:val="clear" w:color="auto" w:fill="FFFFFF"/>
              </w:rPr>
            </w:pPr>
            <w:r>
              <w:rPr>
                <w:sz w:val="18"/>
                <w:szCs w:val="18"/>
                <w:highlight w:val="white"/>
                <w:shd w:val="clear" w:color="auto" w:fill="FFFFFF"/>
              </w:rPr>
              <w:t>__________________</w:t>
            </w:r>
          </w:p>
          <w:p w:rsidR="001644EC" w:rsidRDefault="00B73F8F">
            <w:pPr>
              <w:jc w:val="center"/>
              <w:rPr>
                <w:sz w:val="18"/>
                <w:szCs w:val="18"/>
                <w:highlight w:val="white"/>
                <w:shd w:val="clear" w:color="auto" w:fill="FFFFFF"/>
              </w:rPr>
            </w:pPr>
            <w:r>
              <w:rPr>
                <w:sz w:val="18"/>
                <w:szCs w:val="18"/>
                <w:highlight w:val="white"/>
                <w:shd w:val="clear" w:color="auto" w:fill="FFFFFF"/>
              </w:rPr>
              <w:t>Примечание:</w:t>
            </w:r>
          </w:p>
          <w:p w:rsidR="001644EC" w:rsidRDefault="00B73F8F">
            <w:pPr>
              <w:rPr>
                <w:sz w:val="18"/>
                <w:szCs w:val="18"/>
                <w:highlight w:val="white"/>
                <w:shd w:val="clear" w:color="auto" w:fill="FFFFFF"/>
              </w:rPr>
            </w:pPr>
            <w:r>
              <w:rPr>
                <w:sz w:val="18"/>
                <w:szCs w:val="18"/>
                <w:highlight w:val="white"/>
                <w:shd w:val="clear" w:color="auto" w:fill="FFFFFF"/>
              </w:rPr>
              <w:t xml:space="preserve">Для доверенности в простой письменной форме – копия. </w:t>
            </w:r>
          </w:p>
          <w:p w:rsidR="001644EC" w:rsidRDefault="00B73F8F">
            <w:pPr>
              <w:rPr>
                <w:rFonts w:eastAsia="Calibri"/>
                <w:sz w:val="22"/>
                <w:highlight w:val="white"/>
              </w:rPr>
            </w:pPr>
            <w:r>
              <w:rPr>
                <w:sz w:val="18"/>
                <w:szCs w:val="18"/>
                <w:highlight w:val="white"/>
                <w:shd w:val="clear" w:color="auto" w:fill="FFFFFF"/>
              </w:rPr>
              <w:t>Для нотариальной – оригинал или нотариально заверенная копия.</w:t>
            </w:r>
          </w:p>
        </w:tc>
      </w:tr>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4.</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both"/>
              <w:rPr>
                <w:sz w:val="22"/>
                <w:highlight w:val="white"/>
              </w:rPr>
            </w:pPr>
            <w:r>
              <w:rPr>
                <w:sz w:val="22"/>
                <w:highlight w:val="white"/>
              </w:rPr>
              <w:t>Правоустанавливающие документы на садовый/жилой дом (в случае, если право собственности заявителя на садовый/жилой дом не зарегистрировано в ЕГРН, или нотариально заверенную копию такого документа)</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 1Б, 2Б, 3Б, 4Б</w:t>
            </w:r>
          </w:p>
          <w:p w:rsidR="001644EC" w:rsidRDefault="001644EC">
            <w:pPr>
              <w:jc w:val="center"/>
              <w:rPr>
                <w:rFonts w:eastAsia="Calibri"/>
                <w:sz w:val="22"/>
                <w:highlight w:val="white"/>
              </w:rPr>
            </w:pP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sz w:val="22"/>
                <w:highlight w:val="white"/>
              </w:rPr>
              <w:t>[Все], Д(1), О, О(э), К, К(э)</w:t>
            </w:r>
          </w:p>
        </w:tc>
      </w:tr>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5.</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both"/>
              <w:rPr>
                <w:sz w:val="22"/>
                <w:highlight w:val="white"/>
              </w:rPr>
            </w:pPr>
            <w:r>
              <w:rPr>
                <w:sz w:val="22"/>
                <w:highlight w:val="white"/>
              </w:rPr>
              <w:t>Нотариально удостоверенное согласие третьих лиц на признание садового дома жилым домом или жилого дома садовым домом в случае, если садовый дом или жилой дом обременен правами указанных лиц</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 1Б, 2Б, 3Б, 4Б</w:t>
            </w:r>
          </w:p>
          <w:p w:rsidR="001644EC" w:rsidRDefault="001644EC">
            <w:pPr>
              <w:jc w:val="center"/>
              <w:rPr>
                <w:highlight w:val="white"/>
              </w:rPr>
            </w:pP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sz w:val="22"/>
                <w:highlight w:val="white"/>
              </w:rPr>
              <w:t>[Все], Д(1), О, О(э)</w:t>
            </w:r>
          </w:p>
        </w:tc>
      </w:tr>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6.</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both"/>
              <w:rPr>
                <w:sz w:val="22"/>
                <w:highlight w:val="white"/>
              </w:rPr>
            </w:pPr>
            <w:r>
              <w:rPr>
                <w:sz w:val="22"/>
                <w:highlight w:val="white"/>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 xml:space="preserve">1А, 2А, 3А, 4А, </w:t>
            </w:r>
          </w:p>
          <w:p w:rsidR="001644EC" w:rsidRDefault="001644EC">
            <w:pPr>
              <w:jc w:val="center"/>
              <w:rPr>
                <w:highlight w:val="white"/>
              </w:rPr>
            </w:pP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sz w:val="22"/>
                <w:highlight w:val="white"/>
              </w:rPr>
              <w:t xml:space="preserve">[Все], Д(1), О, </w:t>
            </w:r>
          </w:p>
        </w:tc>
      </w:tr>
      <w:tr w:rsidR="001644EC">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lastRenderedPageBreak/>
              <w:t>7.</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both"/>
              <w:rPr>
                <w:sz w:val="22"/>
                <w:highlight w:val="white"/>
              </w:rPr>
            </w:pPr>
            <w:r>
              <w:rPr>
                <w:sz w:val="22"/>
                <w:highlight w:val="white"/>
              </w:rPr>
              <w:t>(для признания жилого дома садовым) «Документ об отсутствии зарегистрированных лиц, подтверждающий, что переводимое помещение не  используется собственником данного помещения или иным гражданином в качестве места постоянного проживания (п.2 ст. 22 Жилищного кодекса Российской Федерации «Условия перевода жилого помещения в нежилое помещение и нежилого помещения в жилое помещение»).</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1Б, 2Б, 3Б, 4Б</w:t>
            </w: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sz w:val="22"/>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sz w:val="22"/>
                <w:highlight w:val="white"/>
              </w:rPr>
            </w:pPr>
            <w:r>
              <w:rPr>
                <w:sz w:val="22"/>
                <w:highlight w:val="white"/>
              </w:rPr>
              <w:t xml:space="preserve">Д(1), О, О(э), </w:t>
            </w:r>
            <w:r>
              <w:rPr>
                <w:sz w:val="22"/>
                <w:highlight w:val="white"/>
              </w:rPr>
              <w:br w:type="textWrapping" w:clear="all"/>
              <w:t>К, К(э)</w:t>
            </w:r>
          </w:p>
        </w:tc>
      </w:tr>
      <w:tr w:rsidR="001644EC">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1644EC" w:rsidRDefault="00B73F8F">
            <w:pPr>
              <w:ind w:firstLine="283"/>
              <w:jc w:val="center"/>
              <w:rPr>
                <w:rFonts w:eastAsia="Calibri"/>
                <w:sz w:val="22"/>
                <w:highlight w:val="white"/>
              </w:rPr>
            </w:pPr>
            <w:r>
              <w:rPr>
                <w:rFonts w:eastAsia="Calibri"/>
                <w:sz w:val="22"/>
                <w:highlight w:val="white"/>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644EC">
        <w:trPr>
          <w:trHeight w:val="1924"/>
        </w:trPr>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1.</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both"/>
              <w:rPr>
                <w:sz w:val="22"/>
                <w:highlight w:val="white"/>
              </w:rPr>
            </w:pPr>
            <w:r>
              <w:rPr>
                <w:sz w:val="22"/>
                <w:highlight w:val="white"/>
              </w:rPr>
              <w:t>Сведения из Единого государственного реестра недвижимости о правах на садовый/жилой дом, если право собственности заявителя на садовый/жилой дом не зарегистрировано в Едином государственном реестре недвижимости</w:t>
            </w:r>
          </w:p>
          <w:p w:rsidR="001644EC" w:rsidRDefault="001644EC">
            <w:pPr>
              <w:ind w:firstLine="283"/>
              <w:jc w:val="both"/>
              <w:rPr>
                <w:rFonts w:eastAsia="Calibri"/>
                <w:sz w:val="22"/>
                <w:highlight w:val="white"/>
              </w:rPr>
            </w:pP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[Все], Д(1), О, О(э), К, К(э)</w:t>
            </w:r>
          </w:p>
        </w:tc>
      </w:tr>
      <w:tr w:rsidR="001644EC">
        <w:trPr>
          <w:trHeight w:val="1924"/>
        </w:trPr>
        <w:tc>
          <w:tcPr>
            <w:tcW w:w="19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highlight w:val="white"/>
              </w:rPr>
            </w:pPr>
            <w:r>
              <w:rPr>
                <w:rFonts w:eastAsia="Calibri"/>
                <w:highlight w:val="white"/>
                <w:lang w:eastAsia="en-US"/>
              </w:rPr>
              <w:t>2.</w:t>
            </w:r>
          </w:p>
        </w:tc>
        <w:tc>
          <w:tcPr>
            <w:tcW w:w="2092"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both"/>
              <w:rPr>
                <w:highlight w:val="white"/>
              </w:rPr>
            </w:pPr>
            <w:r>
              <w:rPr>
                <w:sz w:val="22"/>
                <w:highlight w:val="white"/>
              </w:rPr>
              <w:t>Сведения о зонах затопления из Единого государственного реестра недвижимости п</w:t>
            </w:r>
          </w:p>
          <w:p w:rsidR="001644EC" w:rsidRDefault="00B73F8F">
            <w:pPr>
              <w:jc w:val="both"/>
              <w:rPr>
                <w:sz w:val="22"/>
                <w:szCs w:val="22"/>
                <w:highlight w:val="white"/>
              </w:rPr>
            </w:pPr>
            <w:r>
              <w:rPr>
                <w:sz w:val="22"/>
                <w:highlight w:val="white"/>
              </w:rPr>
              <w:t>(при рассмотрении заявления о признании садового дома жилым домом)</w:t>
            </w:r>
          </w:p>
        </w:tc>
        <w:tc>
          <w:tcPr>
            <w:tcW w:w="9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1644EC">
            <w:pPr>
              <w:jc w:val="center"/>
              <w:rPr>
                <w:highlight w:val="white"/>
              </w:rPr>
            </w:pPr>
          </w:p>
        </w:tc>
        <w:tc>
          <w:tcPr>
            <w:tcW w:w="930"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ЕПГУ, ПС, Л</w:t>
            </w:r>
          </w:p>
        </w:tc>
        <w:tc>
          <w:tcPr>
            <w:tcW w:w="864"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sz w:val="22"/>
                <w:highlight w:val="white"/>
              </w:rPr>
              <w:t>[Все], Д(1), О, О(э), К, К(э)</w:t>
            </w:r>
          </w:p>
        </w:tc>
      </w:tr>
    </w:tbl>
    <w:p w:rsidR="001644EC" w:rsidRDefault="00B73F8F">
      <w:pPr>
        <w:jc w:val="center"/>
        <w:rPr>
          <w:highlight w:val="white"/>
        </w:rPr>
      </w:pPr>
      <w:r>
        <w:rPr>
          <w:highlight w:val="white"/>
        </w:rPr>
        <w:br w:type="page" w:clear="all"/>
      </w:r>
      <w:r>
        <w:rPr>
          <w:b/>
          <w:bCs/>
          <w:highlight w:val="white"/>
        </w:rPr>
        <w:lastRenderedPageBreak/>
        <w:t>IV. Исчерпывающий перечень оснований для отказа в приеме</w:t>
      </w:r>
    </w:p>
    <w:p w:rsidR="001644EC" w:rsidRDefault="00B73F8F">
      <w:pPr>
        <w:jc w:val="center"/>
        <w:rPr>
          <w:highlight w:val="white"/>
        </w:rPr>
      </w:pPr>
      <w:r>
        <w:rPr>
          <w:b/>
          <w:bCs/>
          <w:highlight w:val="white"/>
        </w:rPr>
        <w:t>запроса и документов, необходимых для предоставления</w:t>
      </w:r>
    </w:p>
    <w:p w:rsidR="001644EC" w:rsidRDefault="00B73F8F">
      <w:pPr>
        <w:jc w:val="center"/>
        <w:rPr>
          <w:highlight w:val="white"/>
        </w:rPr>
      </w:pPr>
      <w:r>
        <w:rPr>
          <w:b/>
          <w:bCs/>
          <w:highlight w:val="white"/>
        </w:rPr>
        <w:t>муниципальной услуги, оснований для приостановления</w:t>
      </w:r>
    </w:p>
    <w:p w:rsidR="001644EC" w:rsidRDefault="00B73F8F">
      <w:pPr>
        <w:jc w:val="center"/>
        <w:rPr>
          <w:highlight w:val="white"/>
        </w:rPr>
      </w:pPr>
      <w:r>
        <w:rPr>
          <w:b/>
          <w:bCs/>
          <w:highlight w:val="white"/>
        </w:rPr>
        <w:t>предоставления муниципальной услуги или отказа</w:t>
      </w:r>
    </w:p>
    <w:p w:rsidR="001644EC" w:rsidRDefault="00B73F8F">
      <w:pPr>
        <w:jc w:val="center"/>
        <w:rPr>
          <w:highlight w:val="white"/>
        </w:rPr>
      </w:pPr>
      <w:r>
        <w:rPr>
          <w:b/>
          <w:bCs/>
          <w:highlight w:val="white"/>
        </w:rPr>
        <w:t>в предоставлении муниципальной услуги</w:t>
      </w:r>
    </w:p>
    <w:p w:rsidR="001644EC" w:rsidRDefault="001644EC">
      <w:pPr>
        <w:jc w:val="center"/>
        <w:rPr>
          <w:color w:val="FF0000"/>
          <w:highlight w:val="white"/>
        </w:rPr>
      </w:pPr>
    </w:p>
    <w:p w:rsidR="001644EC" w:rsidRDefault="00B73F8F">
      <w:pPr>
        <w:jc w:val="right"/>
        <w:rPr>
          <w:highlight w:val="white"/>
        </w:rPr>
      </w:pPr>
      <w:r>
        <w:rPr>
          <w:highlight w:val="white"/>
        </w:rPr>
        <w:t>Таблица № 3</w:t>
      </w:r>
    </w:p>
    <w:p w:rsidR="001644EC" w:rsidRDefault="001644EC">
      <w:pPr>
        <w:rPr>
          <w:highlight w:val="white"/>
        </w:rPr>
      </w:pPr>
    </w:p>
    <w:tbl>
      <w:tblPr>
        <w:tblW w:w="5000" w:type="pct"/>
        <w:jc w:val="center"/>
        <w:tblCellMar>
          <w:top w:w="102" w:type="dxa"/>
          <w:left w:w="62" w:type="dxa"/>
          <w:bottom w:w="102" w:type="dxa"/>
          <w:right w:w="62" w:type="dxa"/>
        </w:tblCellMar>
        <w:tblLook w:val="04A0" w:firstRow="1" w:lastRow="0" w:firstColumn="1" w:lastColumn="0" w:noHBand="0" w:noVBand="1"/>
      </w:tblPr>
      <w:tblGrid>
        <w:gridCol w:w="508"/>
        <w:gridCol w:w="225"/>
        <w:gridCol w:w="63"/>
        <w:gridCol w:w="7629"/>
        <w:gridCol w:w="2103"/>
      </w:tblGrid>
      <w:tr w:rsidR="001644EC">
        <w:trPr>
          <w:jc w:val="center"/>
        </w:trPr>
        <w:tc>
          <w:tcPr>
            <w:tcW w:w="241"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w:t>
            </w:r>
          </w:p>
        </w:tc>
        <w:tc>
          <w:tcPr>
            <w:tcW w:w="3760" w:type="pct"/>
            <w:gridSpan w:val="3"/>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Перечень оснований</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Идентификатор категорий (признаков) заявителей</w:t>
            </w:r>
          </w:p>
        </w:tc>
      </w:tr>
      <w:tr w:rsidR="001644EC">
        <w:trPr>
          <w:jc w:val="center"/>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b/>
                <w:highlight w:val="white"/>
              </w:rPr>
            </w:pPr>
            <w:r>
              <w:rPr>
                <w:b/>
                <w:highlight w:val="white"/>
              </w:rPr>
              <w:t>Исчерпывающий перечень оснований для отказа в приеме запроса и документов, необходимых для предоставления муниципальной услуги</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1.</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2.</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Запрос подан лицом, не уполномоченным на осуществление таких действий;</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2А, 4А</w:t>
            </w:r>
          </w:p>
          <w:p w:rsidR="001644EC" w:rsidRDefault="00B73F8F">
            <w:pPr>
              <w:jc w:val="center"/>
              <w:rPr>
                <w:highlight w:val="white"/>
              </w:rPr>
            </w:pPr>
            <w:r>
              <w:rPr>
                <w:rFonts w:eastAsia="Calibri"/>
                <w:sz w:val="22"/>
                <w:highlight w:val="white"/>
                <w:lang w:eastAsia="en-US"/>
              </w:rPr>
              <w:t>2Б,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3.</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Запрос подписан не уполномоченным лицом;</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2А, 4А</w:t>
            </w:r>
          </w:p>
          <w:p w:rsidR="001644EC" w:rsidRDefault="00B73F8F">
            <w:pPr>
              <w:jc w:val="center"/>
              <w:rPr>
                <w:highlight w:val="white"/>
              </w:rPr>
            </w:pPr>
            <w:r>
              <w:rPr>
                <w:rFonts w:eastAsia="Calibri"/>
                <w:sz w:val="22"/>
                <w:highlight w:val="white"/>
                <w:lang w:eastAsia="en-US"/>
              </w:rPr>
              <w:t>2Б,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4.</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Представление документов в ненадлежащий орган;</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5.</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6.</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r>
      <w:tr w:rsidR="001644EC">
        <w:trPr>
          <w:jc w:val="center"/>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b/>
                <w:highlight w:val="white"/>
              </w:rPr>
            </w:pPr>
            <w:r>
              <w:rPr>
                <w:b/>
                <w:highlight w:val="white"/>
              </w:rPr>
              <w:t>Исчерпывающий перечень оснований для приостановления предоставления муниципальной услуги</w:t>
            </w:r>
          </w:p>
        </w:tc>
      </w:tr>
      <w:tr w:rsidR="001644EC">
        <w:trPr>
          <w:jc w:val="center"/>
        </w:trPr>
        <w:tc>
          <w:tcPr>
            <w:tcW w:w="378" w:type="pct"/>
            <w:gridSpan w:val="3"/>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1</w:t>
            </w:r>
          </w:p>
        </w:tc>
        <w:tc>
          <w:tcPr>
            <w:tcW w:w="3623"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Основания для приостановления предоставления муниципальной услуги не предусмотрены.</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r>
      <w:tr w:rsidR="001644EC">
        <w:trPr>
          <w:jc w:val="center"/>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b/>
                <w:highlight w:val="white"/>
              </w:rPr>
            </w:pPr>
            <w:r>
              <w:rPr>
                <w:b/>
                <w:highlight w:val="white"/>
              </w:rPr>
              <w:t>Исчерпывающий перечень оснований для отказа в предоставлении муниципальной услуги</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1.</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rFonts w:eastAsia="Calibri"/>
                <w:sz w:val="22"/>
                <w:highlight w:val="white"/>
              </w:rPr>
            </w:pPr>
            <w:r>
              <w:rPr>
                <w:rFonts w:eastAsia="Calibri"/>
                <w:sz w:val="22"/>
                <w:highlight w:val="white"/>
                <w:lang w:eastAsia="en-US"/>
              </w:rPr>
              <w:t>1Б, 2Б, 3Б, 4Б</w:t>
            </w:r>
          </w:p>
          <w:p w:rsidR="001644EC" w:rsidRDefault="001644EC">
            <w:pPr>
              <w:jc w:val="center"/>
              <w:rPr>
                <w:highlight w:val="white"/>
              </w:rPr>
            </w:pP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2.</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Поступления в администрацию сведений, содержащихся в Едином государственном реестре недвижимости о зарегистрированном праве собственности на садовый/жилой дом лица, не являющегося заявителем;</w:t>
            </w:r>
          </w:p>
          <w:p w:rsidR="001644EC" w:rsidRDefault="00B73F8F">
            <w:pPr>
              <w:jc w:val="center"/>
              <w:rPr>
                <w:highlight w:val="white"/>
              </w:rPr>
            </w:pPr>
            <w:r>
              <w:rPr>
                <w:highlight w:val="white"/>
              </w:rPr>
              <w:t>-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rFonts w:eastAsia="Calibri"/>
                <w:sz w:val="22"/>
                <w:highlight w:val="white"/>
              </w:rPr>
            </w:pPr>
            <w:r>
              <w:rPr>
                <w:rFonts w:eastAsia="Calibri"/>
                <w:sz w:val="22"/>
                <w:highlight w:val="white"/>
                <w:lang w:eastAsia="en-US"/>
              </w:rPr>
              <w:t>1Б, 2Б, 3Б, 4Б</w:t>
            </w:r>
          </w:p>
          <w:p w:rsidR="001644EC" w:rsidRDefault="001644EC">
            <w:pPr>
              <w:jc w:val="center"/>
              <w:rPr>
                <w:highlight w:val="white"/>
              </w:rPr>
            </w:pP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lastRenderedPageBreak/>
              <w:t>3.</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пунктом 4 таблицы 2 к настоящему административному регламенту,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необходимый правоустанавливающий документ,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1644EC" w:rsidRDefault="001644EC">
            <w:pPr>
              <w:jc w:val="center"/>
              <w:rPr>
                <w:highlight w:val="white"/>
              </w:rPr>
            </w:pP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rFonts w:eastAsia="Calibri"/>
                <w:sz w:val="22"/>
                <w:highlight w:val="white"/>
              </w:rPr>
            </w:pPr>
            <w:r>
              <w:rPr>
                <w:rFonts w:eastAsia="Calibri"/>
                <w:sz w:val="22"/>
                <w:highlight w:val="white"/>
                <w:lang w:eastAsia="en-US"/>
              </w:rPr>
              <w:t>1Б, 2Б, 3Б, 4Б</w:t>
            </w:r>
          </w:p>
          <w:p w:rsidR="001644EC" w:rsidRDefault="001644EC">
            <w:pPr>
              <w:jc w:val="center"/>
              <w:rPr>
                <w:highlight w:val="white"/>
              </w:rPr>
            </w:pP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4.</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непредставление заявителем документа, предусмотренного пунктом 5 таблицы 2 приложений к настоящему административному регламенту, в случае если садовый дом или жилой дом обременен правами третьих лиц</w:t>
            </w: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rFonts w:eastAsia="Calibri"/>
                <w:sz w:val="22"/>
                <w:highlight w:val="white"/>
              </w:rPr>
            </w:pPr>
            <w:r>
              <w:rPr>
                <w:rFonts w:eastAsia="Calibri"/>
                <w:sz w:val="22"/>
                <w:highlight w:val="white"/>
                <w:lang w:eastAsia="en-US"/>
              </w:rPr>
              <w:t>1Б, 2Б, 3Б,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5.</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1644EC" w:rsidRDefault="001644EC">
            <w:pPr>
              <w:jc w:val="center"/>
              <w:rPr>
                <w:highlight w:val="white"/>
              </w:rPr>
            </w:pP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B73F8F">
            <w:pPr>
              <w:jc w:val="center"/>
              <w:rPr>
                <w:highlight w:val="white"/>
              </w:rPr>
            </w:pPr>
            <w:r>
              <w:rPr>
                <w:rFonts w:eastAsia="Calibri"/>
                <w:sz w:val="22"/>
                <w:highlight w:val="white"/>
                <w:lang w:eastAsia="en-US"/>
              </w:rPr>
              <w:t>1Б, 2Б, 3Б,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6.</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использование жилого дома заявителем или иным лицом в качестве места постоянного проживания</w:t>
            </w:r>
          </w:p>
          <w:p w:rsidR="001644EC" w:rsidRDefault="001644EC">
            <w:pPr>
              <w:jc w:val="center"/>
              <w:rPr>
                <w:highlight w:val="white"/>
              </w:rPr>
            </w:pPr>
          </w:p>
          <w:p w:rsidR="001644EC" w:rsidRDefault="001644EC">
            <w:pPr>
              <w:jc w:val="center"/>
              <w:rPr>
                <w:highlight w:val="white"/>
              </w:rPr>
            </w:pP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rFonts w:eastAsia="Calibri"/>
                <w:sz w:val="22"/>
                <w:highlight w:val="white"/>
                <w:lang w:eastAsia="en-US"/>
              </w:rPr>
              <w:t>1Б, 2Б, 3Б, 4Б</w:t>
            </w:r>
          </w:p>
        </w:tc>
      </w:tr>
      <w:tr w:rsidR="001644EC">
        <w:trPr>
          <w:jc w:val="center"/>
        </w:trPr>
        <w:tc>
          <w:tcPr>
            <w:tcW w:w="348"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highlight w:val="white"/>
              </w:rPr>
            </w:pPr>
            <w:r>
              <w:rPr>
                <w:highlight w:val="white"/>
              </w:rPr>
              <w:t>7.</w:t>
            </w:r>
          </w:p>
        </w:tc>
        <w:tc>
          <w:tcPr>
            <w:tcW w:w="3653" w:type="pct"/>
            <w:gridSpan w:val="2"/>
            <w:tcBorders>
              <w:top w:val="single" w:sz="4" w:space="0" w:color="000000"/>
              <w:left w:val="single" w:sz="4" w:space="0" w:color="000000"/>
              <w:bottom w:val="single" w:sz="4" w:space="0" w:color="000000"/>
              <w:right w:val="single" w:sz="4" w:space="0" w:color="000000"/>
            </w:tcBorders>
            <w:vAlign w:val="center"/>
          </w:tcPr>
          <w:p w:rsidR="001644EC" w:rsidRDefault="00B73F8F">
            <w:pPr>
              <w:spacing w:line="288" w:lineRule="atLeast"/>
              <w:ind w:firstLine="540"/>
              <w:jc w:val="center"/>
              <w:rPr>
                <w:highlight w:val="white"/>
              </w:rPr>
            </w:pPr>
            <w:r>
              <w:rPr>
                <w:highlight w:val="white"/>
              </w:rPr>
              <w:t>размещение садового дома на земельном участке, расположенном в границах зоны затопления, подтопления</w:t>
            </w:r>
          </w:p>
          <w:p w:rsidR="001644EC" w:rsidRPr="004556ED" w:rsidRDefault="001644EC">
            <w:pPr>
              <w:pStyle w:val="1x1x"/>
              <w:spacing w:before="0" w:beforeAutospacing="0" w:after="0" w:afterAutospacing="0" w:line="288" w:lineRule="atLeast"/>
              <w:ind w:firstLine="540"/>
              <w:jc w:val="center"/>
              <w:rPr>
                <w:highlight w:val="white"/>
                <w:lang w:val="ru-RU"/>
              </w:rPr>
            </w:pPr>
          </w:p>
        </w:tc>
        <w:tc>
          <w:tcPr>
            <w:tcW w:w="999" w:type="pct"/>
            <w:tcBorders>
              <w:top w:val="single" w:sz="4" w:space="0" w:color="000000"/>
              <w:left w:val="single" w:sz="4" w:space="0" w:color="000000"/>
              <w:bottom w:val="single" w:sz="4" w:space="0" w:color="000000"/>
              <w:right w:val="single" w:sz="4" w:space="0" w:color="000000"/>
            </w:tcBorders>
            <w:vAlign w:val="center"/>
          </w:tcPr>
          <w:p w:rsidR="001644EC" w:rsidRDefault="00B73F8F">
            <w:pPr>
              <w:jc w:val="center"/>
              <w:rPr>
                <w:rFonts w:eastAsia="Calibri"/>
                <w:sz w:val="22"/>
                <w:highlight w:val="white"/>
              </w:rPr>
            </w:pPr>
            <w:r>
              <w:rPr>
                <w:rFonts w:eastAsia="Calibri"/>
                <w:sz w:val="22"/>
                <w:highlight w:val="white"/>
                <w:lang w:eastAsia="en-US"/>
              </w:rPr>
              <w:t>1А, 2А, 3А, 4А,</w:t>
            </w:r>
          </w:p>
          <w:p w:rsidR="001644EC" w:rsidRDefault="001644EC">
            <w:pPr>
              <w:jc w:val="center"/>
              <w:rPr>
                <w:rFonts w:eastAsia="Calibri"/>
                <w:sz w:val="22"/>
                <w:highlight w:val="white"/>
              </w:rPr>
            </w:pPr>
          </w:p>
        </w:tc>
      </w:tr>
    </w:tbl>
    <w:p w:rsidR="00482541" w:rsidRDefault="00482541">
      <w:pPr>
        <w:rPr>
          <w:highlight w:val="white"/>
        </w:rPr>
      </w:pPr>
      <w:r>
        <w:rPr>
          <w:highlight w:val="white"/>
        </w:rPr>
        <w:br w:type="page"/>
      </w:r>
    </w:p>
    <w:p w:rsidR="001644EC" w:rsidRDefault="00B73F8F">
      <w:pPr>
        <w:jc w:val="center"/>
        <w:outlineLvl w:val="1"/>
        <w:rPr>
          <w:highlight w:val="white"/>
        </w:rPr>
      </w:pPr>
      <w:r>
        <w:rPr>
          <w:b/>
          <w:bCs/>
          <w:highlight w:val="white"/>
        </w:rPr>
        <w:lastRenderedPageBreak/>
        <w:t>V. Формы запроса и документов, необходимых</w:t>
      </w:r>
    </w:p>
    <w:p w:rsidR="001644EC" w:rsidRDefault="00B73F8F">
      <w:pPr>
        <w:jc w:val="center"/>
        <w:rPr>
          <w:highlight w:val="white"/>
        </w:rPr>
      </w:pPr>
      <w:r>
        <w:rPr>
          <w:b/>
          <w:bCs/>
          <w:highlight w:val="white"/>
        </w:rPr>
        <w:t>для предоставления муниципальной услуги</w:t>
      </w:r>
    </w:p>
    <w:p w:rsidR="001644EC" w:rsidRDefault="001644EC">
      <w:pPr>
        <w:ind w:firstLine="709"/>
        <w:jc w:val="both"/>
        <w:rPr>
          <w:sz w:val="28"/>
          <w:szCs w:val="28"/>
          <w:highlight w:val="white"/>
        </w:rPr>
      </w:pPr>
    </w:p>
    <w:p w:rsidR="001644EC" w:rsidRDefault="00B73F8F">
      <w:pPr>
        <w:pStyle w:val="1"/>
        <w:spacing w:before="0" w:beforeAutospacing="0" w:after="0" w:afterAutospacing="0"/>
        <w:jc w:val="right"/>
        <w:rPr>
          <w:bCs w:val="0"/>
          <w:sz w:val="28"/>
          <w:szCs w:val="28"/>
          <w:highlight w:val="white"/>
        </w:rPr>
      </w:pPr>
      <w:r>
        <w:rPr>
          <w:bCs w:val="0"/>
          <w:sz w:val="28"/>
          <w:szCs w:val="28"/>
          <w:highlight w:val="white"/>
        </w:rPr>
        <w:t>Образец 1</w:t>
      </w:r>
    </w:p>
    <w:p w:rsidR="001644EC" w:rsidRDefault="001644EC">
      <w:pPr>
        <w:tabs>
          <w:tab w:val="left" w:pos="7920"/>
        </w:tabs>
        <w:ind w:left="3969" w:firstLine="709"/>
        <w:jc w:val="right"/>
        <w:rPr>
          <w:bCs/>
          <w:sz w:val="28"/>
          <w:szCs w:val="28"/>
          <w:highlight w:val="white"/>
        </w:rPr>
      </w:pPr>
    </w:p>
    <w:p w:rsidR="001644EC" w:rsidRDefault="00B73F8F">
      <w:pPr>
        <w:spacing w:line="240" w:lineRule="atLeast"/>
        <w:ind w:left="3402"/>
        <w:jc w:val="right"/>
        <w:rPr>
          <w:highlight w:val="white"/>
        </w:rPr>
      </w:pPr>
      <w:r>
        <w:rPr>
          <w:highlight w:val="white"/>
        </w:rPr>
        <w:t>ФОРМА</w:t>
      </w:r>
    </w:p>
    <w:p w:rsidR="001644EC" w:rsidRDefault="001644EC">
      <w:pPr>
        <w:rPr>
          <w:highlight w:val="white"/>
        </w:rPr>
      </w:pPr>
    </w:p>
    <w:p w:rsidR="001644EC" w:rsidRDefault="00B73F8F">
      <w:pPr>
        <w:spacing w:line="240" w:lineRule="atLeast"/>
        <w:ind w:left="3261"/>
        <w:rPr>
          <w:highlight w:val="white"/>
        </w:rPr>
      </w:pPr>
      <w:r>
        <w:rPr>
          <w:highlight w:val="white"/>
        </w:rPr>
        <w:t>Кому ____________________________________</w:t>
      </w:r>
    </w:p>
    <w:p w:rsidR="001644EC" w:rsidRDefault="00B73F8F">
      <w:pPr>
        <w:spacing w:line="240" w:lineRule="atLeast"/>
        <w:jc w:val="right"/>
        <w:rPr>
          <w:sz w:val="20"/>
          <w:highlight w:val="white"/>
        </w:rPr>
      </w:pPr>
      <w:r>
        <w:rPr>
          <w:sz w:val="20"/>
          <w:highlight w:val="white"/>
        </w:rPr>
        <w:t>(наименование уполномоченного органа исполнительной</w:t>
      </w:r>
    </w:p>
    <w:p w:rsidR="001644EC" w:rsidRDefault="00B73F8F">
      <w:pPr>
        <w:spacing w:line="240" w:lineRule="atLeast"/>
        <w:jc w:val="right"/>
        <w:rPr>
          <w:sz w:val="20"/>
          <w:highlight w:val="white"/>
        </w:rPr>
      </w:pPr>
      <w:r>
        <w:rPr>
          <w:sz w:val="20"/>
          <w:highlight w:val="white"/>
        </w:rPr>
        <w:t xml:space="preserve"> власти субъекта Российской Федерации, органа местного самоуправления)</w:t>
      </w:r>
    </w:p>
    <w:p w:rsidR="001644EC" w:rsidRDefault="00B73F8F">
      <w:pPr>
        <w:spacing w:line="240" w:lineRule="atLeast"/>
        <w:ind w:left="3261"/>
        <w:rPr>
          <w:highlight w:val="white"/>
        </w:rPr>
      </w:pPr>
      <w:r>
        <w:rPr>
          <w:highlight w:val="white"/>
        </w:rPr>
        <w:t>_________________________________________</w:t>
      </w:r>
    </w:p>
    <w:p w:rsidR="001644EC" w:rsidRDefault="00B73F8F">
      <w:pPr>
        <w:spacing w:line="240" w:lineRule="atLeast"/>
        <w:ind w:left="3261"/>
        <w:jc w:val="center"/>
        <w:rPr>
          <w:sz w:val="20"/>
          <w:highlight w:val="white"/>
        </w:rPr>
      </w:pPr>
      <w:r>
        <w:rPr>
          <w:sz w:val="20"/>
          <w:highlight w:val="white"/>
        </w:rPr>
        <w:t>почтовый индекс и адрес, телефон, адрес электронной почты заявителя)</w:t>
      </w:r>
    </w:p>
    <w:p w:rsidR="001644EC" w:rsidRDefault="001644EC">
      <w:pPr>
        <w:rPr>
          <w:highlight w:val="white"/>
        </w:rPr>
      </w:pPr>
    </w:p>
    <w:p w:rsidR="001644EC" w:rsidRDefault="001644EC">
      <w:pPr>
        <w:rPr>
          <w:highlight w:val="white"/>
        </w:rPr>
      </w:pPr>
    </w:p>
    <w:p w:rsidR="001644EC" w:rsidRDefault="001644EC">
      <w:pPr>
        <w:rPr>
          <w:highlight w:val="white"/>
        </w:rPr>
      </w:pPr>
    </w:p>
    <w:p w:rsidR="001644EC" w:rsidRDefault="00B73F8F">
      <w:pPr>
        <w:jc w:val="center"/>
        <w:rPr>
          <w:highlight w:val="white"/>
        </w:rPr>
      </w:pPr>
      <w:r>
        <w:rPr>
          <w:highlight w:val="white"/>
        </w:rPr>
        <w:t xml:space="preserve">Запрос </w:t>
      </w:r>
    </w:p>
    <w:p w:rsidR="001644EC" w:rsidRDefault="00B73F8F">
      <w:pPr>
        <w:rPr>
          <w:highlight w:val="white"/>
        </w:rPr>
      </w:pPr>
      <w:r>
        <w:rPr>
          <w:highlight w:val="white"/>
        </w:rPr>
        <w:t> </w:t>
      </w:r>
    </w:p>
    <w:p w:rsidR="001644EC" w:rsidRDefault="00B73F8F">
      <w:pPr>
        <w:jc w:val="both"/>
        <w:rPr>
          <w:highlight w:val="white"/>
        </w:rPr>
      </w:pPr>
      <w:r>
        <w:rPr>
          <w:highlight w:val="white"/>
        </w:rPr>
        <w:t xml:space="preserve">    Прошу признать:</w:t>
      </w:r>
    </w:p>
    <w:p w:rsidR="001644EC" w:rsidRDefault="00B73F8F">
      <w:pPr>
        <w:jc w:val="both"/>
        <w:rPr>
          <w:highlight w:val="white"/>
        </w:rPr>
      </w:pPr>
      <w:r>
        <w:rPr>
          <w:highlight w:val="white"/>
        </w:rPr>
        <w:t>садовый дом, расположенный по адресу: _____________________________________</w:t>
      </w:r>
    </w:p>
    <w:p w:rsidR="001644EC" w:rsidRDefault="00B73F8F">
      <w:pPr>
        <w:jc w:val="both"/>
        <w:rPr>
          <w:highlight w:val="white"/>
        </w:rPr>
      </w:pPr>
      <w:r>
        <w:rPr>
          <w:highlight w:val="white"/>
        </w:rPr>
        <w:t>______________________________________________________________ жилым домом /</w:t>
      </w:r>
    </w:p>
    <w:p w:rsidR="001644EC" w:rsidRDefault="00B73F8F">
      <w:pPr>
        <w:jc w:val="both"/>
        <w:rPr>
          <w:highlight w:val="white"/>
        </w:rPr>
      </w:pPr>
      <w:r>
        <w:rPr>
          <w:highlight w:val="white"/>
        </w:rPr>
        <w:t>жилой дом, расположенный по адресу: _______________________________________</w:t>
      </w:r>
    </w:p>
    <w:p w:rsidR="001644EC" w:rsidRDefault="00B73F8F">
      <w:pPr>
        <w:jc w:val="both"/>
        <w:rPr>
          <w:highlight w:val="white"/>
        </w:rPr>
      </w:pPr>
      <w:r>
        <w:rPr>
          <w:highlight w:val="white"/>
        </w:rPr>
        <w:t>____________________________________________________________ садовым домом;</w:t>
      </w:r>
    </w:p>
    <w:p w:rsidR="001644EC" w:rsidRDefault="00B73F8F">
      <w:pPr>
        <w:jc w:val="both"/>
        <w:rPr>
          <w:highlight w:val="white"/>
        </w:rPr>
      </w:pPr>
      <w:r>
        <w:rPr>
          <w:highlight w:val="white"/>
        </w:rPr>
        <w:t xml:space="preserve">в  соответствии с </w:t>
      </w:r>
      <w:hyperlink r:id="rId11" w:history="1">
        <w:r>
          <w:rPr>
            <w:rStyle w:val="af1"/>
            <w:color w:val="000000"/>
            <w:highlight w:val="white"/>
            <w:u w:val="none"/>
          </w:rPr>
          <w:t>Положением</w:t>
        </w:r>
      </w:hyperlink>
      <w:r>
        <w:rPr>
          <w:highlight w:val="white"/>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w:t>
      </w:r>
    </w:p>
    <w:p w:rsidR="001644EC" w:rsidRDefault="00B73F8F">
      <w:pPr>
        <w:spacing w:line="240" w:lineRule="atLeast"/>
        <w:jc w:val="center"/>
        <w:rPr>
          <w:highlight w:val="white"/>
        </w:rPr>
      </w:pPr>
      <w:r>
        <w:rPr>
          <w:highlight w:val="white"/>
        </w:rPr>
        <w:t>1. Сведения о заявителе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6"/>
        <w:gridCol w:w="5673"/>
        <w:gridCol w:w="3851"/>
      </w:tblGrid>
      <w:tr w:rsidR="001644EC">
        <w:tc>
          <w:tcPr>
            <w:tcW w:w="1061" w:type="dxa"/>
            <w:vAlign w:val="center"/>
          </w:tcPr>
          <w:p w:rsidR="001644EC" w:rsidRDefault="00B73F8F">
            <w:pPr>
              <w:spacing w:before="40" w:after="80" w:line="240" w:lineRule="atLeast"/>
              <w:rPr>
                <w:b/>
                <w:highlight w:val="white"/>
              </w:rPr>
            </w:pPr>
            <w:r>
              <w:rPr>
                <w:b/>
                <w:highlight w:val="white"/>
              </w:rPr>
              <w:t>1.1.</w:t>
            </w:r>
          </w:p>
        </w:tc>
        <w:tc>
          <w:tcPr>
            <w:tcW w:w="5491" w:type="dxa"/>
            <w:vAlign w:val="center"/>
          </w:tcPr>
          <w:p w:rsidR="001644EC" w:rsidRDefault="00B73F8F">
            <w:pPr>
              <w:spacing w:before="40" w:after="80" w:line="240" w:lineRule="atLeast"/>
              <w:rPr>
                <w:b/>
                <w:highlight w:val="white"/>
              </w:rPr>
            </w:pPr>
            <w:r>
              <w:rPr>
                <w:b/>
                <w:highlight w:val="white"/>
              </w:rPr>
              <w:t>Сведения о физическом лице, в случае если заявителем является физическое лицо:</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1.1.1.</w:t>
            </w:r>
          </w:p>
        </w:tc>
        <w:tc>
          <w:tcPr>
            <w:tcW w:w="5491" w:type="dxa"/>
            <w:vAlign w:val="center"/>
          </w:tcPr>
          <w:p w:rsidR="001644EC" w:rsidRDefault="00B73F8F">
            <w:pPr>
              <w:spacing w:before="40" w:after="80" w:line="240" w:lineRule="atLeast"/>
              <w:rPr>
                <w:highlight w:val="white"/>
              </w:rPr>
            </w:pPr>
            <w:r>
              <w:rPr>
                <w:highlight w:val="white"/>
              </w:rPr>
              <w:t>Фамилия, имя, отчество (при наличии)</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1.1.2.</w:t>
            </w:r>
          </w:p>
        </w:tc>
        <w:tc>
          <w:tcPr>
            <w:tcW w:w="5491" w:type="dxa"/>
            <w:vAlign w:val="center"/>
          </w:tcPr>
          <w:p w:rsidR="001644EC" w:rsidRDefault="00B73F8F">
            <w:pPr>
              <w:spacing w:before="40" w:after="80" w:line="240" w:lineRule="atLeast"/>
              <w:rPr>
                <w:highlight w:val="white"/>
              </w:rPr>
            </w:pPr>
            <w:r>
              <w:rPr>
                <w:highlight w:val="white"/>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1.1.3.</w:t>
            </w:r>
          </w:p>
        </w:tc>
        <w:tc>
          <w:tcPr>
            <w:tcW w:w="5491" w:type="dxa"/>
            <w:vAlign w:val="center"/>
          </w:tcPr>
          <w:p w:rsidR="001644EC" w:rsidRDefault="00B73F8F">
            <w:pPr>
              <w:spacing w:before="40" w:after="80" w:line="240" w:lineRule="atLeast"/>
              <w:rPr>
                <w:highlight w:val="white"/>
              </w:rPr>
            </w:pPr>
            <w:r>
              <w:rPr>
                <w:highlight w:val="white"/>
              </w:rPr>
              <w:t>Адрес регистрации</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1.1.4.</w:t>
            </w:r>
          </w:p>
        </w:tc>
        <w:tc>
          <w:tcPr>
            <w:tcW w:w="5491" w:type="dxa"/>
            <w:vAlign w:val="center"/>
          </w:tcPr>
          <w:p w:rsidR="001644EC" w:rsidRDefault="00B73F8F">
            <w:pPr>
              <w:spacing w:before="40" w:after="80" w:line="240" w:lineRule="atLeast"/>
              <w:rPr>
                <w:highlight w:val="white"/>
              </w:rPr>
            </w:pPr>
            <w:r>
              <w:rPr>
                <w:highlight w:val="white"/>
              </w:rPr>
              <w:t>Фактический адрес</w:t>
            </w:r>
          </w:p>
        </w:tc>
        <w:tc>
          <w:tcPr>
            <w:tcW w:w="3727" w:type="dxa"/>
            <w:vAlign w:val="center"/>
          </w:tcPr>
          <w:p w:rsidR="001644EC" w:rsidRDefault="001644EC">
            <w:pPr>
              <w:spacing w:before="40" w:after="80" w:line="240" w:lineRule="atLeast"/>
              <w:rPr>
                <w:highlight w:val="white"/>
              </w:rPr>
            </w:pPr>
          </w:p>
        </w:tc>
      </w:tr>
      <w:tr w:rsidR="001644EC">
        <w:trPr>
          <w:trHeight w:val="621"/>
        </w:trPr>
        <w:tc>
          <w:tcPr>
            <w:tcW w:w="1061" w:type="dxa"/>
            <w:vAlign w:val="center"/>
          </w:tcPr>
          <w:p w:rsidR="001644EC" w:rsidRDefault="00B73F8F">
            <w:pPr>
              <w:spacing w:before="40" w:after="80" w:line="240" w:lineRule="atLeast"/>
              <w:rPr>
                <w:highlight w:val="white"/>
              </w:rPr>
            </w:pPr>
            <w:r>
              <w:rPr>
                <w:highlight w:val="white"/>
              </w:rPr>
              <w:t>1.1.5.</w:t>
            </w:r>
          </w:p>
        </w:tc>
        <w:tc>
          <w:tcPr>
            <w:tcW w:w="5491" w:type="dxa"/>
            <w:vAlign w:val="center"/>
          </w:tcPr>
          <w:p w:rsidR="001644EC" w:rsidRDefault="00B73F8F">
            <w:pPr>
              <w:spacing w:before="40" w:after="80" w:line="240" w:lineRule="atLeast"/>
              <w:rPr>
                <w:highlight w:val="white"/>
              </w:rPr>
            </w:pPr>
            <w:r>
              <w:rPr>
                <w:highlight w:val="white"/>
              </w:rPr>
              <w:t>Контактный телефон, адрес электронной почты</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1.1.6.</w:t>
            </w:r>
          </w:p>
        </w:tc>
        <w:tc>
          <w:tcPr>
            <w:tcW w:w="5491" w:type="dxa"/>
            <w:vAlign w:val="center"/>
          </w:tcPr>
          <w:p w:rsidR="001644EC" w:rsidRDefault="00B73F8F">
            <w:pPr>
              <w:spacing w:before="40" w:after="80" w:line="240" w:lineRule="atLeast"/>
              <w:rPr>
                <w:highlight w:val="white"/>
              </w:rPr>
            </w:pPr>
            <w:r>
              <w:rPr>
                <w:highlight w:val="white"/>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b/>
                <w:highlight w:val="white"/>
              </w:rPr>
            </w:pPr>
            <w:r>
              <w:rPr>
                <w:b/>
                <w:highlight w:val="white"/>
              </w:rPr>
              <w:t>1.2.</w:t>
            </w:r>
          </w:p>
        </w:tc>
        <w:tc>
          <w:tcPr>
            <w:tcW w:w="5491" w:type="dxa"/>
            <w:vAlign w:val="center"/>
          </w:tcPr>
          <w:p w:rsidR="001644EC" w:rsidRDefault="00B73F8F">
            <w:pPr>
              <w:spacing w:before="40" w:after="80" w:line="240" w:lineRule="atLeast"/>
              <w:rPr>
                <w:b/>
                <w:highlight w:val="white"/>
              </w:rPr>
            </w:pPr>
            <w:r>
              <w:rPr>
                <w:b/>
                <w:highlight w:val="white"/>
              </w:rPr>
              <w:t>Сведения о юридическом лице (в случае если заявителем является юридическое лицо):</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1.2.1.</w:t>
            </w:r>
          </w:p>
        </w:tc>
        <w:tc>
          <w:tcPr>
            <w:tcW w:w="5491" w:type="dxa"/>
            <w:vAlign w:val="center"/>
          </w:tcPr>
          <w:p w:rsidR="001644EC" w:rsidRDefault="00B73F8F">
            <w:pPr>
              <w:spacing w:before="40" w:after="80" w:line="240" w:lineRule="atLeast"/>
              <w:rPr>
                <w:highlight w:val="white"/>
              </w:rPr>
            </w:pPr>
            <w:r>
              <w:rPr>
                <w:highlight w:val="white"/>
              </w:rPr>
              <w:t>Полное наименование</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1.2.2.</w:t>
            </w:r>
          </w:p>
        </w:tc>
        <w:tc>
          <w:tcPr>
            <w:tcW w:w="5491" w:type="dxa"/>
            <w:vAlign w:val="center"/>
          </w:tcPr>
          <w:p w:rsidR="001644EC" w:rsidRDefault="00B73F8F">
            <w:pPr>
              <w:spacing w:before="40" w:after="80" w:line="240" w:lineRule="atLeast"/>
              <w:rPr>
                <w:highlight w:val="white"/>
              </w:rPr>
            </w:pPr>
            <w:r>
              <w:rPr>
                <w:highlight w:val="white"/>
              </w:rPr>
              <w:t>Основной государственный регистрационный номер</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1.2.3.</w:t>
            </w:r>
          </w:p>
        </w:tc>
        <w:tc>
          <w:tcPr>
            <w:tcW w:w="5491" w:type="dxa"/>
            <w:vAlign w:val="center"/>
          </w:tcPr>
          <w:p w:rsidR="001644EC" w:rsidRDefault="00B73F8F">
            <w:pPr>
              <w:spacing w:before="40" w:after="80" w:line="240" w:lineRule="atLeast"/>
              <w:rPr>
                <w:highlight w:val="white"/>
              </w:rPr>
            </w:pPr>
            <w:r>
              <w:rPr>
                <w:highlight w:val="white"/>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1.2.4.</w:t>
            </w:r>
          </w:p>
        </w:tc>
        <w:tc>
          <w:tcPr>
            <w:tcW w:w="5491" w:type="dxa"/>
            <w:vAlign w:val="center"/>
          </w:tcPr>
          <w:p w:rsidR="001644EC" w:rsidRDefault="00B73F8F">
            <w:pPr>
              <w:spacing w:before="40" w:after="80" w:line="240" w:lineRule="atLeast"/>
              <w:rPr>
                <w:highlight w:val="white"/>
              </w:rPr>
            </w:pPr>
            <w:r>
              <w:rPr>
                <w:highlight w:val="white"/>
              </w:rPr>
              <w:t>Адрес местонахождения</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lastRenderedPageBreak/>
              <w:t>1.2.5.</w:t>
            </w:r>
          </w:p>
        </w:tc>
        <w:tc>
          <w:tcPr>
            <w:tcW w:w="5491" w:type="dxa"/>
            <w:vAlign w:val="center"/>
          </w:tcPr>
          <w:p w:rsidR="001644EC" w:rsidRDefault="00B73F8F">
            <w:pPr>
              <w:spacing w:before="40" w:after="80" w:line="240" w:lineRule="atLeast"/>
              <w:rPr>
                <w:highlight w:val="white"/>
              </w:rPr>
            </w:pPr>
            <w:r>
              <w:rPr>
                <w:highlight w:val="white"/>
              </w:rPr>
              <w:t>Фактический адрес</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1.2.6.</w:t>
            </w:r>
          </w:p>
        </w:tc>
        <w:tc>
          <w:tcPr>
            <w:tcW w:w="5491" w:type="dxa"/>
            <w:vAlign w:val="center"/>
          </w:tcPr>
          <w:p w:rsidR="001644EC" w:rsidRDefault="00B73F8F">
            <w:pPr>
              <w:spacing w:before="40" w:after="80" w:line="240" w:lineRule="atLeast"/>
              <w:rPr>
                <w:highlight w:val="white"/>
              </w:rPr>
            </w:pPr>
            <w:r>
              <w:rPr>
                <w:highlight w:val="white"/>
              </w:rPr>
              <w:t>Контактный телефон, адрес электронной почты</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b/>
                <w:highlight w:val="white"/>
              </w:rPr>
            </w:pPr>
            <w:r>
              <w:rPr>
                <w:b/>
                <w:highlight w:val="white"/>
              </w:rPr>
              <w:t>1.3.</w:t>
            </w:r>
          </w:p>
        </w:tc>
        <w:tc>
          <w:tcPr>
            <w:tcW w:w="5491" w:type="dxa"/>
            <w:vAlign w:val="center"/>
          </w:tcPr>
          <w:p w:rsidR="001644EC" w:rsidRDefault="00B73F8F">
            <w:pPr>
              <w:spacing w:before="40" w:after="80" w:line="240" w:lineRule="atLeast"/>
              <w:rPr>
                <w:b/>
                <w:highlight w:val="white"/>
              </w:rPr>
            </w:pPr>
            <w:r>
              <w:rPr>
                <w:b/>
                <w:highlight w:val="white"/>
              </w:rPr>
              <w:t>Сведения о представителе заявителя, в случае если представителем заявителя является физическое лицо:</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1.3.1.</w:t>
            </w:r>
          </w:p>
        </w:tc>
        <w:tc>
          <w:tcPr>
            <w:tcW w:w="5491" w:type="dxa"/>
            <w:vAlign w:val="center"/>
          </w:tcPr>
          <w:p w:rsidR="001644EC" w:rsidRDefault="00B73F8F">
            <w:pPr>
              <w:spacing w:before="40" w:after="80" w:line="240" w:lineRule="atLeast"/>
              <w:rPr>
                <w:highlight w:val="white"/>
              </w:rPr>
            </w:pPr>
            <w:r>
              <w:rPr>
                <w:highlight w:val="white"/>
              </w:rPr>
              <w:t xml:space="preserve">Фамилия, имя, отчество (при наличии) </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1.3.2.</w:t>
            </w:r>
          </w:p>
        </w:tc>
        <w:tc>
          <w:tcPr>
            <w:tcW w:w="5491" w:type="dxa"/>
            <w:vAlign w:val="center"/>
          </w:tcPr>
          <w:p w:rsidR="001644EC" w:rsidRDefault="00B73F8F">
            <w:pPr>
              <w:spacing w:before="40" w:after="80" w:line="240" w:lineRule="atLeast"/>
              <w:rPr>
                <w:highlight w:val="white"/>
              </w:rPr>
            </w:pPr>
            <w:r>
              <w:rPr>
                <w:highlight w:val="white"/>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highlight w:val="white"/>
              </w:rPr>
            </w:pPr>
            <w:r>
              <w:rPr>
                <w:highlight w:val="white"/>
              </w:rPr>
              <w:t>1.3.3.</w:t>
            </w:r>
          </w:p>
        </w:tc>
        <w:tc>
          <w:tcPr>
            <w:tcW w:w="5491" w:type="dxa"/>
            <w:tcBorders>
              <w:bottom w:val="single" w:sz="4" w:space="0" w:color="000000"/>
            </w:tcBorders>
            <w:vAlign w:val="center"/>
          </w:tcPr>
          <w:p w:rsidR="001644EC" w:rsidRDefault="00B73F8F">
            <w:pPr>
              <w:spacing w:before="40" w:after="80" w:line="240" w:lineRule="atLeast"/>
              <w:rPr>
                <w:highlight w:val="white"/>
              </w:rPr>
            </w:pPr>
            <w:r>
              <w:rPr>
                <w:highlight w:val="white"/>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highlight w:val="white"/>
              </w:rPr>
            </w:pPr>
            <w:r>
              <w:rPr>
                <w:highlight w:val="white"/>
              </w:rPr>
              <w:t>1.3.4.</w:t>
            </w:r>
          </w:p>
        </w:tc>
        <w:tc>
          <w:tcPr>
            <w:tcW w:w="5491" w:type="dxa"/>
            <w:tcBorders>
              <w:bottom w:val="single" w:sz="4" w:space="0" w:color="000000"/>
            </w:tcBorders>
            <w:vAlign w:val="center"/>
          </w:tcPr>
          <w:p w:rsidR="001644EC" w:rsidRDefault="00B73F8F">
            <w:pPr>
              <w:spacing w:before="40" w:after="80" w:line="240" w:lineRule="atLeast"/>
              <w:rPr>
                <w:highlight w:val="white"/>
              </w:rPr>
            </w:pPr>
            <w:r>
              <w:rPr>
                <w:highlight w:val="white"/>
              </w:rPr>
              <w:t xml:space="preserve">Адрес регистрации </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highlight w:val="white"/>
              </w:rPr>
            </w:pPr>
            <w:r>
              <w:rPr>
                <w:highlight w:val="white"/>
              </w:rPr>
              <w:t>1.3.5.</w:t>
            </w:r>
          </w:p>
        </w:tc>
        <w:tc>
          <w:tcPr>
            <w:tcW w:w="5491" w:type="dxa"/>
            <w:tcBorders>
              <w:bottom w:val="single" w:sz="4" w:space="0" w:color="000000"/>
            </w:tcBorders>
            <w:vAlign w:val="center"/>
          </w:tcPr>
          <w:p w:rsidR="001644EC" w:rsidRDefault="00B73F8F">
            <w:pPr>
              <w:spacing w:before="40" w:after="80" w:line="240" w:lineRule="atLeast"/>
              <w:rPr>
                <w:highlight w:val="white"/>
              </w:rPr>
            </w:pPr>
            <w:r>
              <w:rPr>
                <w:highlight w:val="white"/>
              </w:rPr>
              <w:t>Фактический адрес</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highlight w:val="white"/>
              </w:rPr>
            </w:pPr>
            <w:r>
              <w:rPr>
                <w:highlight w:val="white"/>
              </w:rPr>
              <w:t>1.3.6.</w:t>
            </w:r>
          </w:p>
        </w:tc>
        <w:tc>
          <w:tcPr>
            <w:tcW w:w="5491" w:type="dxa"/>
            <w:tcBorders>
              <w:bottom w:val="single" w:sz="4" w:space="0" w:color="000000"/>
            </w:tcBorders>
            <w:vAlign w:val="center"/>
          </w:tcPr>
          <w:p w:rsidR="001644EC" w:rsidRDefault="00B73F8F">
            <w:pPr>
              <w:spacing w:before="40" w:after="80" w:line="240" w:lineRule="atLeast"/>
              <w:rPr>
                <w:highlight w:val="white"/>
              </w:rPr>
            </w:pPr>
            <w:r>
              <w:rPr>
                <w:highlight w:val="white"/>
              </w:rPr>
              <w:t>Контактный телефон, адрес электронной почты</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highlight w:val="white"/>
              </w:rPr>
            </w:pPr>
            <w:r>
              <w:rPr>
                <w:highlight w:val="white"/>
              </w:rPr>
              <w:t>1.3.7.</w:t>
            </w:r>
          </w:p>
        </w:tc>
        <w:tc>
          <w:tcPr>
            <w:tcW w:w="5491" w:type="dxa"/>
            <w:tcBorders>
              <w:bottom w:val="single" w:sz="4" w:space="0" w:color="000000"/>
            </w:tcBorders>
            <w:vAlign w:val="center"/>
          </w:tcPr>
          <w:p w:rsidR="001644EC" w:rsidRDefault="00B73F8F">
            <w:pPr>
              <w:spacing w:before="40" w:after="80" w:line="240" w:lineRule="atLeast"/>
              <w:rPr>
                <w:highlight w:val="white"/>
              </w:rPr>
            </w:pPr>
            <w:r>
              <w:rPr>
                <w:highlight w:val="white"/>
              </w:rPr>
              <w:t>Документ, подтверждающий полномочия представителя заявителя (с указанием реквизитов)</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b/>
                <w:highlight w:val="white"/>
              </w:rPr>
            </w:pPr>
            <w:r>
              <w:rPr>
                <w:b/>
                <w:highlight w:val="white"/>
              </w:rPr>
              <w:t>1.4.</w:t>
            </w:r>
          </w:p>
        </w:tc>
        <w:tc>
          <w:tcPr>
            <w:tcW w:w="5491" w:type="dxa"/>
            <w:tcBorders>
              <w:bottom w:val="single" w:sz="4" w:space="0" w:color="000000"/>
            </w:tcBorders>
            <w:vAlign w:val="center"/>
          </w:tcPr>
          <w:p w:rsidR="001644EC" w:rsidRDefault="00B73F8F">
            <w:pPr>
              <w:spacing w:before="40" w:after="80" w:line="240" w:lineRule="atLeast"/>
              <w:rPr>
                <w:b/>
                <w:highlight w:val="white"/>
              </w:rPr>
            </w:pPr>
            <w:r>
              <w:rPr>
                <w:b/>
                <w:highlight w:val="white"/>
              </w:rPr>
              <w:t>Сведения о представителе заявителя, в случае если представителем заявителя является юридическое лицо:</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highlight w:val="white"/>
              </w:rPr>
            </w:pPr>
            <w:r>
              <w:rPr>
                <w:highlight w:val="white"/>
              </w:rPr>
              <w:t>1.4.1.</w:t>
            </w:r>
          </w:p>
        </w:tc>
        <w:tc>
          <w:tcPr>
            <w:tcW w:w="5491" w:type="dxa"/>
            <w:tcBorders>
              <w:bottom w:val="single" w:sz="4" w:space="0" w:color="000000"/>
            </w:tcBorders>
            <w:vAlign w:val="center"/>
          </w:tcPr>
          <w:p w:rsidR="001644EC" w:rsidRDefault="00B73F8F">
            <w:pPr>
              <w:spacing w:before="40" w:after="80" w:line="240" w:lineRule="atLeast"/>
              <w:rPr>
                <w:highlight w:val="white"/>
              </w:rPr>
            </w:pPr>
            <w:r>
              <w:rPr>
                <w:highlight w:val="white"/>
              </w:rPr>
              <w:t>Полное наименование</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1.4.2.</w:t>
            </w:r>
          </w:p>
        </w:tc>
        <w:tc>
          <w:tcPr>
            <w:tcW w:w="5491" w:type="dxa"/>
            <w:vAlign w:val="center"/>
          </w:tcPr>
          <w:p w:rsidR="001644EC" w:rsidRDefault="00B73F8F">
            <w:pPr>
              <w:spacing w:before="40" w:after="80" w:line="240" w:lineRule="atLeast"/>
              <w:rPr>
                <w:highlight w:val="white"/>
              </w:rPr>
            </w:pPr>
            <w:r>
              <w:rPr>
                <w:highlight w:val="white"/>
              </w:rPr>
              <w:t>Основной государственный регистрационный номер</w:t>
            </w:r>
          </w:p>
        </w:tc>
        <w:tc>
          <w:tcPr>
            <w:tcW w:w="3727" w:type="dxa"/>
            <w:vAlign w:val="center"/>
          </w:tcPr>
          <w:p w:rsidR="001644EC" w:rsidRDefault="001644EC">
            <w:pPr>
              <w:spacing w:before="40" w:after="80" w:line="240" w:lineRule="atLeast"/>
              <w:rPr>
                <w:highlight w:val="white"/>
              </w:rPr>
            </w:pPr>
          </w:p>
        </w:tc>
      </w:tr>
      <w:tr w:rsidR="001644EC">
        <w:tc>
          <w:tcPr>
            <w:tcW w:w="1061" w:type="dxa"/>
            <w:tcBorders>
              <w:bottom w:val="single" w:sz="4" w:space="0" w:color="000000"/>
            </w:tcBorders>
            <w:vAlign w:val="center"/>
          </w:tcPr>
          <w:p w:rsidR="001644EC" w:rsidRDefault="00B73F8F">
            <w:pPr>
              <w:spacing w:before="40" w:after="80" w:line="240" w:lineRule="atLeast"/>
              <w:rPr>
                <w:highlight w:val="white"/>
              </w:rPr>
            </w:pPr>
            <w:r>
              <w:rPr>
                <w:highlight w:val="white"/>
              </w:rPr>
              <w:t>1.4.3.</w:t>
            </w:r>
          </w:p>
        </w:tc>
        <w:tc>
          <w:tcPr>
            <w:tcW w:w="5491" w:type="dxa"/>
            <w:tcBorders>
              <w:bottom w:val="single" w:sz="4" w:space="0" w:color="000000"/>
            </w:tcBorders>
            <w:vAlign w:val="center"/>
          </w:tcPr>
          <w:p w:rsidR="001644EC" w:rsidRDefault="00B73F8F">
            <w:pPr>
              <w:spacing w:before="40" w:after="80" w:line="240" w:lineRule="atLeast"/>
              <w:rPr>
                <w:highlight w:val="white"/>
              </w:rPr>
            </w:pPr>
            <w:r>
              <w:rPr>
                <w:highlight w:val="white"/>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7" w:type="dxa"/>
            <w:tcBorders>
              <w:bottom w:val="single" w:sz="4" w:space="0" w:color="000000"/>
            </w:tcBorders>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1.4.4.</w:t>
            </w:r>
          </w:p>
        </w:tc>
        <w:tc>
          <w:tcPr>
            <w:tcW w:w="5491" w:type="dxa"/>
            <w:vAlign w:val="center"/>
          </w:tcPr>
          <w:p w:rsidR="001644EC" w:rsidRDefault="00B73F8F">
            <w:pPr>
              <w:spacing w:before="40" w:after="80" w:line="240" w:lineRule="atLeast"/>
              <w:rPr>
                <w:highlight w:val="white"/>
              </w:rPr>
            </w:pPr>
            <w:r>
              <w:rPr>
                <w:highlight w:val="white"/>
              </w:rPr>
              <w:t>Юридический адрес</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1.4.5.</w:t>
            </w:r>
          </w:p>
        </w:tc>
        <w:tc>
          <w:tcPr>
            <w:tcW w:w="5491" w:type="dxa"/>
            <w:vAlign w:val="center"/>
          </w:tcPr>
          <w:p w:rsidR="001644EC" w:rsidRDefault="00B73F8F">
            <w:pPr>
              <w:spacing w:before="40" w:after="80" w:line="240" w:lineRule="atLeast"/>
              <w:rPr>
                <w:highlight w:val="white"/>
              </w:rPr>
            </w:pPr>
            <w:r>
              <w:rPr>
                <w:highlight w:val="white"/>
              </w:rPr>
              <w:t>Фактический адрес</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1.4.6.</w:t>
            </w:r>
          </w:p>
        </w:tc>
        <w:tc>
          <w:tcPr>
            <w:tcW w:w="5491" w:type="dxa"/>
            <w:vAlign w:val="center"/>
          </w:tcPr>
          <w:p w:rsidR="001644EC" w:rsidRDefault="00B73F8F">
            <w:pPr>
              <w:spacing w:before="40" w:after="80" w:line="240" w:lineRule="atLeast"/>
              <w:rPr>
                <w:highlight w:val="white"/>
              </w:rPr>
            </w:pPr>
            <w:r>
              <w:rPr>
                <w:highlight w:val="white"/>
              </w:rPr>
              <w:t>Контактный телефон, адрес электронной почты</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1.4.7.</w:t>
            </w:r>
          </w:p>
        </w:tc>
        <w:tc>
          <w:tcPr>
            <w:tcW w:w="5491" w:type="dxa"/>
            <w:vAlign w:val="center"/>
          </w:tcPr>
          <w:p w:rsidR="001644EC" w:rsidRDefault="00B73F8F">
            <w:pPr>
              <w:spacing w:before="40" w:after="80" w:line="240" w:lineRule="atLeast"/>
              <w:rPr>
                <w:highlight w:val="white"/>
              </w:rPr>
            </w:pPr>
            <w:r>
              <w:rPr>
                <w:highlight w:val="white"/>
              </w:rPr>
              <w:t>Документ, подтверждающий полномочия представителя заявителя (с указанием реквизитов)</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b/>
                <w:highlight w:val="white"/>
              </w:rPr>
            </w:pPr>
            <w:r>
              <w:rPr>
                <w:b/>
                <w:highlight w:val="white"/>
              </w:rPr>
              <w:t>1.5.</w:t>
            </w:r>
          </w:p>
        </w:tc>
        <w:tc>
          <w:tcPr>
            <w:tcW w:w="5491" w:type="dxa"/>
            <w:vAlign w:val="center"/>
          </w:tcPr>
          <w:p w:rsidR="001644EC" w:rsidRDefault="00B73F8F">
            <w:pPr>
              <w:spacing w:before="40" w:after="80" w:line="240" w:lineRule="atLeast"/>
              <w:rPr>
                <w:b/>
                <w:highlight w:val="white"/>
              </w:rPr>
            </w:pPr>
            <w:r>
              <w:rPr>
                <w:b/>
                <w:highlight w:val="white"/>
              </w:rPr>
              <w:t>Сведения о земельном участке</w:t>
            </w:r>
          </w:p>
        </w:tc>
        <w:tc>
          <w:tcPr>
            <w:tcW w:w="3727" w:type="dxa"/>
            <w:vAlign w:val="center"/>
          </w:tcPr>
          <w:p w:rsidR="001644EC" w:rsidRDefault="001644EC">
            <w:pPr>
              <w:spacing w:before="40" w:after="80" w:line="240" w:lineRule="atLeast"/>
              <w:rPr>
                <w:b/>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1.5.1.</w:t>
            </w:r>
          </w:p>
        </w:tc>
        <w:tc>
          <w:tcPr>
            <w:tcW w:w="5491" w:type="dxa"/>
            <w:vAlign w:val="center"/>
          </w:tcPr>
          <w:p w:rsidR="001644EC" w:rsidRDefault="00B73F8F">
            <w:pPr>
              <w:spacing w:before="40" w:after="80" w:line="240" w:lineRule="atLeast"/>
              <w:rPr>
                <w:highlight w:val="white"/>
              </w:rPr>
            </w:pPr>
            <w:r>
              <w:rPr>
                <w:highlight w:val="white"/>
              </w:rPr>
              <w:t>Кадастровый номер земельного участка</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1.5.2.</w:t>
            </w:r>
          </w:p>
        </w:tc>
        <w:tc>
          <w:tcPr>
            <w:tcW w:w="5491" w:type="dxa"/>
            <w:vAlign w:val="center"/>
          </w:tcPr>
          <w:p w:rsidR="001644EC" w:rsidRDefault="00B73F8F">
            <w:pPr>
              <w:spacing w:before="40" w:after="80" w:line="240" w:lineRule="atLeast"/>
              <w:rPr>
                <w:highlight w:val="white"/>
              </w:rPr>
            </w:pPr>
            <w:r>
              <w:rPr>
                <w:highlight w:val="white"/>
              </w:rPr>
              <w:t>Описание местоположения земельного участка</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b/>
                <w:highlight w:val="white"/>
              </w:rPr>
            </w:pPr>
            <w:r>
              <w:rPr>
                <w:b/>
                <w:highlight w:val="white"/>
              </w:rPr>
              <w:t>1.6.</w:t>
            </w:r>
          </w:p>
        </w:tc>
        <w:tc>
          <w:tcPr>
            <w:tcW w:w="5491" w:type="dxa"/>
            <w:vAlign w:val="center"/>
          </w:tcPr>
          <w:p w:rsidR="001644EC" w:rsidRDefault="00B73F8F">
            <w:pPr>
              <w:spacing w:before="40" w:after="80" w:line="240" w:lineRule="atLeast"/>
              <w:rPr>
                <w:b/>
                <w:highlight w:val="white"/>
              </w:rPr>
            </w:pPr>
            <w:r>
              <w:rPr>
                <w:b/>
                <w:highlight w:val="white"/>
              </w:rPr>
              <w:t>Сведения об объекте недвижимости</w:t>
            </w:r>
          </w:p>
        </w:tc>
        <w:tc>
          <w:tcPr>
            <w:tcW w:w="3727" w:type="dxa"/>
            <w:vAlign w:val="center"/>
          </w:tcPr>
          <w:p w:rsidR="001644EC" w:rsidRDefault="001644EC">
            <w:pPr>
              <w:spacing w:before="40" w:after="80" w:line="240" w:lineRule="atLeast"/>
              <w:rPr>
                <w:b/>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1.6.1.</w:t>
            </w:r>
          </w:p>
        </w:tc>
        <w:tc>
          <w:tcPr>
            <w:tcW w:w="5491" w:type="dxa"/>
            <w:vAlign w:val="center"/>
          </w:tcPr>
          <w:p w:rsidR="001644EC" w:rsidRDefault="00B73F8F">
            <w:pPr>
              <w:spacing w:before="40" w:after="80" w:line="240" w:lineRule="atLeast"/>
              <w:rPr>
                <w:highlight w:val="white"/>
              </w:rPr>
            </w:pPr>
            <w:r>
              <w:rPr>
                <w:highlight w:val="white"/>
              </w:rPr>
              <w:t>Право на садовый дом/ жилой дом зарегистрировано в ЕГРН</w:t>
            </w:r>
          </w:p>
        </w:tc>
        <w:tc>
          <w:tcPr>
            <w:tcW w:w="3727" w:type="dxa"/>
            <w:vAlign w:val="center"/>
          </w:tcPr>
          <w:p w:rsidR="001644EC" w:rsidRDefault="00B73F8F">
            <w:pPr>
              <w:numPr>
                <w:ilvl w:val="0"/>
                <w:numId w:val="7"/>
              </w:numPr>
              <w:spacing w:before="40" w:after="80" w:line="240" w:lineRule="atLeast"/>
              <w:rPr>
                <w:highlight w:val="white"/>
              </w:rPr>
            </w:pPr>
            <w:r>
              <w:rPr>
                <w:highlight w:val="white"/>
              </w:rPr>
              <w:t>Зарегистрировано</w:t>
            </w:r>
          </w:p>
          <w:p w:rsidR="001644EC" w:rsidRDefault="00B73F8F">
            <w:pPr>
              <w:numPr>
                <w:ilvl w:val="0"/>
                <w:numId w:val="7"/>
              </w:numPr>
              <w:spacing w:before="40" w:after="80" w:line="240" w:lineRule="atLeast"/>
              <w:rPr>
                <w:highlight w:val="white"/>
              </w:rPr>
            </w:pPr>
            <w:r>
              <w:rPr>
                <w:highlight w:val="white"/>
              </w:rPr>
              <w:t>Не зарегистрировано</w:t>
            </w:r>
          </w:p>
        </w:tc>
      </w:tr>
      <w:tr w:rsidR="001644EC">
        <w:tc>
          <w:tcPr>
            <w:tcW w:w="1061" w:type="dxa"/>
            <w:vAlign w:val="center"/>
          </w:tcPr>
          <w:p w:rsidR="001644EC" w:rsidRDefault="00B73F8F">
            <w:pPr>
              <w:spacing w:before="40" w:after="80" w:line="240" w:lineRule="atLeast"/>
              <w:rPr>
                <w:highlight w:val="white"/>
              </w:rPr>
            </w:pPr>
            <w:r>
              <w:rPr>
                <w:highlight w:val="white"/>
              </w:rPr>
              <w:t>1.6.2.</w:t>
            </w:r>
          </w:p>
        </w:tc>
        <w:tc>
          <w:tcPr>
            <w:tcW w:w="5491" w:type="dxa"/>
            <w:vAlign w:val="center"/>
          </w:tcPr>
          <w:p w:rsidR="001644EC" w:rsidRDefault="00B73F8F">
            <w:pPr>
              <w:spacing w:before="40" w:after="80" w:line="240" w:lineRule="atLeast"/>
              <w:rPr>
                <w:highlight w:val="white"/>
              </w:rPr>
            </w:pPr>
            <w:r>
              <w:rPr>
                <w:highlight w:val="white"/>
              </w:rPr>
              <w:t xml:space="preserve">Количество правообладателей садового дома/ жилого дома </w:t>
            </w:r>
          </w:p>
        </w:tc>
        <w:tc>
          <w:tcPr>
            <w:tcW w:w="3727" w:type="dxa"/>
            <w:vAlign w:val="center"/>
          </w:tcPr>
          <w:p w:rsidR="001644EC" w:rsidRDefault="001644EC">
            <w:pPr>
              <w:spacing w:before="40" w:after="80" w:line="240" w:lineRule="atLeast"/>
              <w:rPr>
                <w:highlight w:val="white"/>
              </w:rPr>
            </w:pPr>
          </w:p>
        </w:tc>
      </w:tr>
      <w:tr w:rsidR="001644EC">
        <w:tc>
          <w:tcPr>
            <w:tcW w:w="1061" w:type="dxa"/>
            <w:vAlign w:val="center"/>
          </w:tcPr>
          <w:p w:rsidR="001644EC" w:rsidRDefault="00B73F8F">
            <w:pPr>
              <w:spacing w:before="40" w:after="80" w:line="240" w:lineRule="atLeast"/>
              <w:rPr>
                <w:highlight w:val="white"/>
              </w:rPr>
            </w:pPr>
            <w:r>
              <w:rPr>
                <w:highlight w:val="white"/>
              </w:rPr>
              <w:t>1.6.3.</w:t>
            </w:r>
          </w:p>
        </w:tc>
        <w:tc>
          <w:tcPr>
            <w:tcW w:w="5491" w:type="dxa"/>
            <w:vAlign w:val="center"/>
          </w:tcPr>
          <w:p w:rsidR="001644EC" w:rsidRDefault="00B73F8F">
            <w:pPr>
              <w:spacing w:before="40" w:after="80" w:line="240" w:lineRule="atLeast"/>
              <w:rPr>
                <w:highlight w:val="white"/>
              </w:rPr>
            </w:pPr>
            <w:r>
              <w:rPr>
                <w:highlight w:val="white"/>
              </w:rPr>
              <w:t xml:space="preserve">Используется ли жилой дом в качестве места постоянного проживания (в случае выбора подуслуги «Признание  жилого дома садовым </w:t>
            </w:r>
            <w:r>
              <w:rPr>
                <w:highlight w:val="white"/>
              </w:rPr>
              <w:lastRenderedPageBreak/>
              <w:t>домом»)</w:t>
            </w:r>
          </w:p>
        </w:tc>
        <w:tc>
          <w:tcPr>
            <w:tcW w:w="3727" w:type="dxa"/>
            <w:vAlign w:val="center"/>
          </w:tcPr>
          <w:p w:rsidR="001644EC" w:rsidRDefault="001644EC">
            <w:pPr>
              <w:spacing w:before="40" w:after="80" w:line="240" w:lineRule="atLeast"/>
              <w:rPr>
                <w:highlight w:val="white"/>
              </w:rPr>
            </w:pPr>
          </w:p>
        </w:tc>
      </w:tr>
    </w:tbl>
    <w:p w:rsidR="001644EC" w:rsidRDefault="001644EC">
      <w:pPr>
        <w:jc w:val="both"/>
        <w:rPr>
          <w:highlight w:val="white"/>
        </w:rPr>
      </w:pPr>
    </w:p>
    <w:p w:rsidR="001644EC" w:rsidRDefault="00B73F8F">
      <w:pPr>
        <w:jc w:val="both"/>
        <w:rPr>
          <w:highlight w:val="white"/>
        </w:rPr>
      </w:pPr>
      <w:r>
        <w:rPr>
          <w:highlight w:val="white"/>
        </w:rPr>
        <w:t xml:space="preserve">    Оцениваемое  помещение  (жилой  дом,  садовый  дом)  находится у меня в</w:t>
      </w:r>
    </w:p>
    <w:p w:rsidR="001644EC" w:rsidRDefault="00B73F8F">
      <w:pPr>
        <w:jc w:val="both"/>
        <w:rPr>
          <w:highlight w:val="white"/>
        </w:rPr>
      </w:pPr>
      <w:r>
        <w:rPr>
          <w:highlight w:val="white"/>
        </w:rPr>
        <w:t>пользовании (собственности) на основании __________________________________</w:t>
      </w:r>
    </w:p>
    <w:p w:rsidR="001644EC" w:rsidRDefault="00B73F8F">
      <w:pPr>
        <w:jc w:val="both"/>
        <w:rPr>
          <w:highlight w:val="white"/>
        </w:rPr>
      </w:pPr>
      <w:r>
        <w:rPr>
          <w:highlight w:val="white"/>
        </w:rPr>
        <w:t>___________________________________________________________________________</w:t>
      </w:r>
    </w:p>
    <w:p w:rsidR="001644EC" w:rsidRDefault="00B73F8F">
      <w:pPr>
        <w:jc w:val="both"/>
        <w:rPr>
          <w:highlight w:val="white"/>
        </w:rPr>
      </w:pPr>
      <w:r>
        <w:rPr>
          <w:highlight w:val="white"/>
        </w:rPr>
        <w:t xml:space="preserve">    Даю  свое  согласие  на  проверку  указанных  в заявлении сведений и на запрос документов, необходимых для рассмотрения заявления.</w:t>
      </w:r>
    </w:p>
    <w:p w:rsidR="001644EC" w:rsidRDefault="00B73F8F">
      <w:pPr>
        <w:jc w:val="both"/>
        <w:rPr>
          <w:highlight w:val="white"/>
        </w:rPr>
      </w:pPr>
      <w:r>
        <w:rPr>
          <w:highlight w:val="white"/>
        </w:rPr>
        <w:t xml:space="preserve">    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1644EC" w:rsidRDefault="00B73F8F">
      <w:pPr>
        <w:jc w:val="both"/>
        <w:rPr>
          <w:highlight w:val="white"/>
        </w:rPr>
      </w:pPr>
      <w:r>
        <w:rPr>
          <w:highlight w:val="white"/>
        </w:rPr>
        <w:t xml:space="preserve">    </w:t>
      </w:r>
    </w:p>
    <w:p w:rsidR="001644EC" w:rsidRDefault="001644EC">
      <w:pPr>
        <w:jc w:val="both"/>
        <w:rPr>
          <w:highlight w:val="white"/>
        </w:rPr>
      </w:pPr>
    </w:p>
    <w:p w:rsidR="001644EC" w:rsidRDefault="00B73F8F">
      <w:pPr>
        <w:jc w:val="both"/>
        <w:rPr>
          <w:highlight w:val="white"/>
        </w:rPr>
      </w:pPr>
      <w:r>
        <w:rPr>
          <w:highlight w:val="white"/>
        </w:rPr>
        <w:t>Способ получения результата предоставления муниципальной услуги:</w:t>
      </w:r>
    </w:p>
    <w:p w:rsidR="001644EC" w:rsidRDefault="00B73F8F">
      <w:pPr>
        <w:jc w:val="both"/>
        <w:rPr>
          <w:highlight w:val="white"/>
        </w:rPr>
      </w:pPr>
      <w:r>
        <w:rPr>
          <w:highlight w:val="white"/>
        </w:rPr>
        <w:t></w:t>
      </w:r>
      <w:r>
        <w:rPr>
          <w:highlight w:val="white"/>
        </w:rPr>
        <w:tab/>
      </w:r>
      <w:r w:rsidR="00482541">
        <w:rPr>
          <w:highlight w:val="white"/>
        </w:rPr>
        <w:t>в</w:t>
      </w:r>
      <w:r>
        <w:rPr>
          <w:highlight w:val="white"/>
        </w:rPr>
        <w:t xml:space="preserve"> МФЦ;</w:t>
      </w:r>
    </w:p>
    <w:p w:rsidR="001644EC" w:rsidRDefault="00B73F8F">
      <w:pPr>
        <w:jc w:val="both"/>
        <w:rPr>
          <w:highlight w:val="white"/>
        </w:rPr>
      </w:pPr>
      <w:r>
        <w:rPr>
          <w:highlight w:val="white"/>
        </w:rPr>
        <w:t></w:t>
      </w:r>
      <w:r>
        <w:rPr>
          <w:highlight w:val="white"/>
        </w:rPr>
        <w:tab/>
        <w:t>в электронной форме через личный кабинет заявителя на ЕПГУ;</w:t>
      </w:r>
    </w:p>
    <w:p w:rsidR="001644EC" w:rsidRDefault="00B73F8F">
      <w:pPr>
        <w:jc w:val="both"/>
        <w:rPr>
          <w:highlight w:val="white"/>
        </w:rPr>
      </w:pPr>
      <w:r>
        <w:rPr>
          <w:highlight w:val="white"/>
        </w:rPr>
        <w:t></w:t>
      </w:r>
      <w:r>
        <w:rPr>
          <w:highlight w:val="white"/>
        </w:rPr>
        <w:tab/>
        <w:t>посредством почтовой связи на адрес: _________________________________.</w:t>
      </w:r>
    </w:p>
    <w:p w:rsidR="001644EC" w:rsidRDefault="001644EC">
      <w:pPr>
        <w:jc w:val="both"/>
        <w:rPr>
          <w:highlight w:val="white"/>
        </w:rPr>
      </w:pPr>
    </w:p>
    <w:p w:rsidR="001644EC" w:rsidRDefault="00B73F8F">
      <w:pPr>
        <w:jc w:val="both"/>
        <w:rPr>
          <w:highlight w:val="white"/>
        </w:rPr>
      </w:pPr>
      <w:r>
        <w:rPr>
          <w:highlight w:val="white"/>
        </w:rPr>
        <w:t xml:space="preserve">    К заявлению прилагаются:</w:t>
      </w:r>
    </w:p>
    <w:p w:rsidR="001644EC" w:rsidRDefault="00B73F8F">
      <w:pPr>
        <w:jc w:val="both"/>
        <w:rPr>
          <w:highlight w:val="white"/>
        </w:rPr>
      </w:pPr>
      <w:r>
        <w:rPr>
          <w:highlight w:val="white"/>
        </w:rPr>
        <w:t>___________________________________________________________________________</w:t>
      </w:r>
    </w:p>
    <w:p w:rsidR="001644EC" w:rsidRDefault="00B73F8F">
      <w:pPr>
        <w:jc w:val="both"/>
        <w:rPr>
          <w:highlight w:val="white"/>
        </w:rPr>
      </w:pPr>
      <w:r>
        <w:rPr>
          <w:highlight w:val="white"/>
        </w:rPr>
        <w:t>___________________________________________________________________________</w:t>
      </w:r>
    </w:p>
    <w:p w:rsidR="001644EC" w:rsidRDefault="00B73F8F">
      <w:pPr>
        <w:jc w:val="both"/>
        <w:rPr>
          <w:highlight w:val="white"/>
        </w:rPr>
      </w:pPr>
      <w:r>
        <w:rPr>
          <w:highlight w:val="white"/>
        </w:rPr>
        <w:t> </w:t>
      </w:r>
    </w:p>
    <w:tbl>
      <w:tblPr>
        <w:tblW w:w="9080" w:type="dxa"/>
        <w:tblInd w:w="20" w:type="dxa"/>
        <w:shd w:val="clear" w:color="auto" w:fill="FFFFFF"/>
        <w:tblCellMar>
          <w:left w:w="0" w:type="dxa"/>
          <w:right w:w="0" w:type="dxa"/>
        </w:tblCellMar>
        <w:tblLook w:val="04A0" w:firstRow="1" w:lastRow="0" w:firstColumn="1" w:lastColumn="0" w:noHBand="0" w:noVBand="1"/>
      </w:tblPr>
      <w:tblGrid>
        <w:gridCol w:w="4526"/>
        <w:gridCol w:w="230"/>
        <w:gridCol w:w="1237"/>
        <w:gridCol w:w="97"/>
        <w:gridCol w:w="2990"/>
      </w:tblGrid>
      <w:tr w:rsidR="001644EC">
        <w:tc>
          <w:tcPr>
            <w:tcW w:w="4526" w:type="dxa"/>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 </w:t>
            </w:r>
          </w:p>
        </w:tc>
        <w:tc>
          <w:tcPr>
            <w:tcW w:w="230" w:type="dxa"/>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 </w:t>
            </w:r>
          </w:p>
        </w:tc>
        <w:tc>
          <w:tcPr>
            <w:tcW w:w="1237" w:type="auto"/>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 </w:t>
            </w:r>
          </w:p>
        </w:tc>
        <w:tc>
          <w:tcPr>
            <w:tcW w:w="97" w:type="auto"/>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 </w:t>
            </w:r>
          </w:p>
        </w:tc>
        <w:tc>
          <w:tcPr>
            <w:tcW w:w="2990" w:type="auto"/>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"___" _________ 20__ г.</w:t>
            </w:r>
          </w:p>
        </w:tc>
      </w:tr>
      <w:tr w:rsidR="001644EC">
        <w:tc>
          <w:tcPr>
            <w:tcW w:w="4526" w:type="dxa"/>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(фамилия, имя, отчество</w:t>
            </w:r>
          </w:p>
          <w:p w:rsidR="001644EC" w:rsidRDefault="00B73F8F">
            <w:pPr>
              <w:jc w:val="both"/>
              <w:rPr>
                <w:highlight w:val="white"/>
              </w:rPr>
            </w:pPr>
            <w:r>
              <w:rPr>
                <w:highlight w:val="white"/>
              </w:rPr>
              <w:t>(последнее - при наличии) заявителя)</w:t>
            </w:r>
          </w:p>
        </w:tc>
        <w:tc>
          <w:tcPr>
            <w:tcW w:w="230" w:type="dxa"/>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 </w:t>
            </w:r>
          </w:p>
        </w:tc>
        <w:tc>
          <w:tcPr>
            <w:tcW w:w="1237" w:type="auto"/>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(подпись)</w:t>
            </w:r>
          </w:p>
        </w:tc>
        <w:tc>
          <w:tcPr>
            <w:tcW w:w="97" w:type="auto"/>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 </w:t>
            </w:r>
          </w:p>
        </w:tc>
        <w:tc>
          <w:tcPr>
            <w:tcW w:w="2990" w:type="auto"/>
            <w:tcBorders>
              <w:top w:val="single" w:sz="8" w:space="0" w:color="000000"/>
              <w:left w:val="single" w:sz="8" w:space="0" w:color="000000"/>
              <w:bottom w:val="single" w:sz="8" w:space="0" w:color="000000"/>
              <w:right w:val="single" w:sz="8" w:space="0" w:color="000000"/>
            </w:tcBorders>
            <w:shd w:val="clear" w:color="auto" w:fill="FFFFFF"/>
          </w:tcPr>
          <w:p w:rsidR="001644EC" w:rsidRDefault="00B73F8F">
            <w:pPr>
              <w:jc w:val="both"/>
              <w:rPr>
                <w:highlight w:val="white"/>
              </w:rPr>
            </w:pPr>
            <w:r>
              <w:rPr>
                <w:highlight w:val="white"/>
              </w:rPr>
              <w:t> </w:t>
            </w:r>
          </w:p>
        </w:tc>
      </w:tr>
    </w:tbl>
    <w:p w:rsidR="001644EC" w:rsidRDefault="001644EC">
      <w:pPr>
        <w:jc w:val="both"/>
        <w:rPr>
          <w:highlight w:val="white"/>
        </w:rPr>
      </w:pPr>
    </w:p>
    <w:p w:rsidR="001644EC" w:rsidRDefault="00B73F8F">
      <w:pPr>
        <w:pStyle w:val="HTML"/>
        <w:jc w:val="both"/>
        <w:rPr>
          <w:highlight w:val="white"/>
        </w:rPr>
      </w:pPr>
      <w:r>
        <w:rPr>
          <w:rFonts w:ascii="Times New Roman" w:hAnsi="Times New Roman" w:cs="Times New Roman"/>
          <w:sz w:val="24"/>
          <w:szCs w:val="24"/>
          <w:highlight w:val="white"/>
        </w:rPr>
        <w:t>&lt;*&gt; Юридические лица оформляют заявления на официальном бланке.</w:t>
      </w:r>
    </w:p>
    <w:p w:rsidR="00A672EE" w:rsidRDefault="00A672EE">
      <w:pPr>
        <w:rPr>
          <w:highlight w:val="white"/>
        </w:rPr>
      </w:pPr>
      <w:r>
        <w:rPr>
          <w:highlight w:val="white"/>
        </w:rPr>
        <w:br w:type="page"/>
      </w:r>
    </w:p>
    <w:p w:rsidR="001644EC" w:rsidRDefault="00B73F8F">
      <w:pPr>
        <w:pStyle w:val="1"/>
        <w:jc w:val="right"/>
        <w:rPr>
          <w:sz w:val="28"/>
          <w:szCs w:val="28"/>
          <w:highlight w:val="white"/>
        </w:rPr>
      </w:pPr>
      <w:r>
        <w:rPr>
          <w:sz w:val="28"/>
          <w:szCs w:val="28"/>
          <w:highlight w:val="white"/>
        </w:rPr>
        <w:lastRenderedPageBreak/>
        <w:t>Образец 2</w:t>
      </w:r>
      <w:r>
        <w:rPr>
          <w:sz w:val="28"/>
          <w:szCs w:val="28"/>
          <w:highlight w:val="white"/>
        </w:rPr>
        <w:br w:type="textWrapping" w:clear="all"/>
        <w:t>(форма)</w:t>
      </w:r>
    </w:p>
    <w:p w:rsidR="001644EC" w:rsidRDefault="00B73F8F">
      <w:pPr>
        <w:spacing w:after="60"/>
        <w:jc w:val="center"/>
        <w:rPr>
          <w:b/>
          <w:bCs/>
          <w:spacing w:val="60"/>
          <w:sz w:val="26"/>
          <w:szCs w:val="26"/>
          <w:highlight w:val="white"/>
        </w:rPr>
      </w:pPr>
      <w:r>
        <w:rPr>
          <w:b/>
          <w:bCs/>
          <w:spacing w:val="60"/>
          <w:sz w:val="26"/>
          <w:szCs w:val="26"/>
          <w:highlight w:val="white"/>
        </w:rPr>
        <w:t>РЕШЕНИЕ</w:t>
      </w:r>
    </w:p>
    <w:p w:rsidR="001644EC" w:rsidRDefault="00B73F8F">
      <w:pPr>
        <w:spacing w:after="240"/>
        <w:jc w:val="center"/>
        <w:rPr>
          <w:b/>
          <w:highlight w:val="white"/>
        </w:rPr>
      </w:pPr>
      <w:r>
        <w:rPr>
          <w:b/>
          <w:sz w:val="26"/>
          <w:szCs w:val="26"/>
          <w:highlight w:val="white"/>
        </w:rPr>
        <w:t>о признании садового дома жилым домом</w:t>
      </w:r>
      <w:r>
        <w:rPr>
          <w:b/>
          <w:sz w:val="26"/>
          <w:szCs w:val="26"/>
          <w:highlight w:val="white"/>
        </w:rPr>
        <w:br w:type="textWrapping" w:clear="all"/>
        <w:t>и жилого дома садовым домом</w:t>
      </w:r>
    </w:p>
    <w:p w:rsidR="001644EC" w:rsidRDefault="00B73F8F">
      <w:pPr>
        <w:spacing w:after="120"/>
        <w:jc w:val="center"/>
        <w:rPr>
          <w:highlight w:val="white"/>
        </w:rPr>
      </w:pPr>
      <w:r>
        <w:rPr>
          <w:highlight w:val="white"/>
        </w:rPr>
        <w:t>Дата, номер</w:t>
      </w:r>
    </w:p>
    <w:p w:rsidR="001644EC" w:rsidRDefault="00B73F8F">
      <w:pPr>
        <w:rPr>
          <w:highlight w:val="white"/>
        </w:rPr>
      </w:pPr>
      <w:r>
        <w:rPr>
          <w:highlight w:val="white"/>
        </w:rPr>
        <w:t xml:space="preserve">В связи с обращением  </w:t>
      </w:r>
    </w:p>
    <w:p w:rsidR="001644EC" w:rsidRDefault="00B73F8F">
      <w:pPr>
        <w:widowControl w:val="0"/>
        <w:pBdr>
          <w:top w:val="single" w:sz="4" w:space="1" w:color="000000"/>
        </w:pBdr>
        <w:ind w:left="2380"/>
        <w:jc w:val="center"/>
        <w:rPr>
          <w:highlight w:val="white"/>
        </w:rPr>
      </w:pPr>
      <w:r>
        <w:rPr>
          <w:highlight w:val="white"/>
        </w:rPr>
        <w:t>(Ф.И.О. физического лица, наименование юридического лица - заявителя)</w:t>
      </w:r>
    </w:p>
    <w:p w:rsidR="001644EC" w:rsidRDefault="00B73F8F">
      <w:pPr>
        <w:widowControl w:val="0"/>
        <w:jc w:val="both"/>
        <w:rPr>
          <w:sz w:val="2"/>
          <w:szCs w:val="2"/>
          <w:highlight w:val="white"/>
        </w:rPr>
      </w:pPr>
      <w:r>
        <w:rPr>
          <w:highlight w:val="white"/>
        </w:rPr>
        <w:t xml:space="preserve">о намерении признать </w:t>
      </w:r>
      <w:r>
        <w:rPr>
          <w:highlight w:val="white"/>
          <w:u w:val="single"/>
        </w:rPr>
        <w:t>садовый дом жилым домом/жилой дом садовым домом</w:t>
      </w:r>
      <w:r>
        <w:rPr>
          <w:highlight w:val="white"/>
        </w:rPr>
        <w:t>,</w:t>
      </w:r>
      <w:r>
        <w:rPr>
          <w:highlight w:val="white"/>
        </w:rPr>
        <w:br w:type="textWrapping" w:clear="all"/>
      </w:r>
    </w:p>
    <w:p w:rsidR="001644EC" w:rsidRDefault="00B73F8F">
      <w:pPr>
        <w:widowControl w:val="0"/>
        <w:ind w:left="2968"/>
        <w:jc w:val="center"/>
        <w:rPr>
          <w:highlight w:val="white"/>
        </w:rPr>
      </w:pPr>
      <w:r>
        <w:rPr>
          <w:highlight w:val="white"/>
        </w:rPr>
        <w:t>(ненужное зачеркнуть)</w:t>
      </w:r>
    </w:p>
    <w:p w:rsidR="001644EC" w:rsidRDefault="00B73F8F">
      <w:pPr>
        <w:widowControl w:val="0"/>
        <w:rPr>
          <w:highlight w:val="white"/>
        </w:rPr>
      </w:pPr>
      <w:r>
        <w:rPr>
          <w:highlight w:val="white"/>
        </w:rPr>
        <w:t xml:space="preserve">расположенный по адресу:  </w:t>
      </w:r>
    </w:p>
    <w:p w:rsidR="001644EC" w:rsidRDefault="001644EC">
      <w:pPr>
        <w:widowControl w:val="0"/>
        <w:pBdr>
          <w:top w:val="single" w:sz="4" w:space="1" w:color="000000"/>
        </w:pBdr>
        <w:ind w:left="2870"/>
        <w:rPr>
          <w:sz w:val="2"/>
          <w:szCs w:val="2"/>
          <w:highlight w:val="white"/>
        </w:rPr>
      </w:pPr>
    </w:p>
    <w:p w:rsidR="001644EC" w:rsidRDefault="00B73F8F">
      <w:pPr>
        <w:widowControl w:val="0"/>
        <w:tabs>
          <w:tab w:val="right" w:pos="9923"/>
        </w:tabs>
        <w:rPr>
          <w:highlight w:val="white"/>
        </w:rPr>
      </w:pPr>
      <w:r>
        <w:rPr>
          <w:highlight w:val="white"/>
        </w:rPr>
        <w:tab/>
        <w:t>,</w:t>
      </w:r>
    </w:p>
    <w:p w:rsidR="001644EC" w:rsidRDefault="001644EC">
      <w:pPr>
        <w:widowControl w:val="0"/>
        <w:pBdr>
          <w:top w:val="single" w:sz="4" w:space="1" w:color="000000"/>
        </w:pBdr>
        <w:ind w:right="113"/>
        <w:rPr>
          <w:sz w:val="2"/>
          <w:szCs w:val="2"/>
          <w:highlight w:val="white"/>
        </w:rPr>
      </w:pPr>
    </w:p>
    <w:p w:rsidR="001644EC" w:rsidRDefault="00B73F8F">
      <w:pPr>
        <w:widowControl w:val="0"/>
        <w:jc w:val="both"/>
        <w:rPr>
          <w:highlight w:val="white"/>
        </w:rPr>
      </w:pPr>
      <w:r>
        <w:rPr>
          <w:highlight w:val="white"/>
        </w:rPr>
        <w:t>кадастровый номер земельного участка, в пределах которого расположен дом:</w:t>
      </w:r>
      <w:r>
        <w:rPr>
          <w:highlight w:val="white"/>
        </w:rPr>
        <w:br w:type="textWrapping" w:clear="all"/>
      </w:r>
    </w:p>
    <w:p w:rsidR="001644EC" w:rsidRDefault="001644EC">
      <w:pPr>
        <w:widowControl w:val="0"/>
        <w:pBdr>
          <w:top w:val="single" w:sz="4" w:space="1" w:color="000000"/>
        </w:pBdr>
        <w:rPr>
          <w:sz w:val="2"/>
          <w:szCs w:val="2"/>
          <w:highlight w:val="white"/>
        </w:rPr>
      </w:pPr>
    </w:p>
    <w:p w:rsidR="001644EC" w:rsidRDefault="00B73F8F">
      <w:pPr>
        <w:widowControl w:val="0"/>
        <w:tabs>
          <w:tab w:val="right" w:pos="9923"/>
        </w:tabs>
        <w:rPr>
          <w:highlight w:val="white"/>
        </w:rPr>
      </w:pPr>
      <w:r>
        <w:rPr>
          <w:highlight w:val="white"/>
        </w:rPr>
        <w:tab/>
        <w:t>,</w:t>
      </w:r>
    </w:p>
    <w:p w:rsidR="001644EC" w:rsidRDefault="001644EC">
      <w:pPr>
        <w:widowControl w:val="0"/>
        <w:pBdr>
          <w:top w:val="single" w:sz="4" w:space="1" w:color="000000"/>
        </w:pBdr>
        <w:ind w:right="113"/>
        <w:rPr>
          <w:sz w:val="2"/>
          <w:szCs w:val="2"/>
          <w:highlight w:val="white"/>
        </w:rPr>
      </w:pPr>
    </w:p>
    <w:p w:rsidR="001644EC" w:rsidRDefault="00B73F8F">
      <w:pPr>
        <w:widowControl w:val="0"/>
        <w:rPr>
          <w:highlight w:val="white"/>
        </w:rPr>
      </w:pPr>
      <w:r>
        <w:rPr>
          <w:highlight w:val="white"/>
        </w:rPr>
        <w:t xml:space="preserve">на основании  </w:t>
      </w:r>
    </w:p>
    <w:p w:rsidR="001644EC" w:rsidRDefault="00B73F8F">
      <w:pPr>
        <w:widowControl w:val="0"/>
        <w:pBdr>
          <w:top w:val="single" w:sz="4" w:space="1" w:color="000000"/>
        </w:pBdr>
        <w:ind w:left="1503"/>
        <w:jc w:val="center"/>
        <w:rPr>
          <w:highlight w:val="white"/>
        </w:rPr>
      </w:pPr>
      <w:r>
        <w:rPr>
          <w:highlight w:val="white"/>
        </w:rPr>
        <w:t>(наименование и реквизиты правоустанавливающего документа)</w:t>
      </w:r>
    </w:p>
    <w:p w:rsidR="001644EC" w:rsidRDefault="00B73F8F">
      <w:pPr>
        <w:widowControl w:val="0"/>
        <w:tabs>
          <w:tab w:val="right" w:pos="9923"/>
        </w:tabs>
        <w:rPr>
          <w:highlight w:val="white"/>
        </w:rPr>
      </w:pPr>
      <w:r>
        <w:rPr>
          <w:highlight w:val="white"/>
        </w:rPr>
        <w:tab/>
        <w:t>,</w:t>
      </w:r>
    </w:p>
    <w:p w:rsidR="001644EC" w:rsidRDefault="001644EC">
      <w:pPr>
        <w:widowControl w:val="0"/>
        <w:pBdr>
          <w:top w:val="single" w:sz="4" w:space="1" w:color="000000"/>
        </w:pBdr>
        <w:ind w:right="113"/>
        <w:rPr>
          <w:sz w:val="2"/>
          <w:szCs w:val="2"/>
          <w:highlight w:val="white"/>
        </w:rPr>
      </w:pPr>
    </w:p>
    <w:p w:rsidR="001644EC" w:rsidRDefault="00B73F8F">
      <w:pPr>
        <w:widowControl w:val="0"/>
        <w:spacing w:after="120"/>
        <w:rPr>
          <w:highlight w:val="white"/>
        </w:rPr>
      </w:pPr>
      <w:r>
        <w:rPr>
          <w:highlight w:val="white"/>
        </w:rPr>
        <w:t>по результатам рассмотрения представленных документов принято решение:</w:t>
      </w:r>
    </w:p>
    <w:p w:rsidR="001644EC" w:rsidRDefault="00B73F8F">
      <w:pPr>
        <w:widowControl w:val="0"/>
        <w:rPr>
          <w:highlight w:val="white"/>
        </w:rPr>
      </w:pPr>
      <w:r>
        <w:rPr>
          <w:highlight w:val="white"/>
        </w:rPr>
        <w:t xml:space="preserve">Признать  </w:t>
      </w:r>
    </w:p>
    <w:p w:rsidR="001644EC" w:rsidRDefault="00B73F8F">
      <w:pPr>
        <w:widowControl w:val="0"/>
        <w:pBdr>
          <w:top w:val="single" w:sz="4" w:space="1" w:color="000000"/>
        </w:pBdr>
        <w:ind w:left="1078"/>
        <w:jc w:val="center"/>
        <w:rPr>
          <w:highlight w:val="white"/>
        </w:rPr>
      </w:pPr>
      <w:r>
        <w:rPr>
          <w:highlight w:val="white"/>
        </w:rPr>
        <w:t>(садовый дом жилым домом/жилой дом садовым домом - нужное указать)</w:t>
      </w:r>
    </w:p>
    <w:p w:rsidR="001644EC" w:rsidRDefault="00B73F8F">
      <w:pPr>
        <w:widowControl w:val="0"/>
        <w:tabs>
          <w:tab w:val="right" w:pos="9923"/>
        </w:tabs>
        <w:rPr>
          <w:highlight w:val="white"/>
        </w:rPr>
      </w:pPr>
      <w:r>
        <w:rPr>
          <w:highlight w:val="white"/>
        </w:rPr>
        <w:tab/>
        <w:t>.</w:t>
      </w:r>
    </w:p>
    <w:p w:rsidR="001644EC" w:rsidRDefault="001644EC">
      <w:pPr>
        <w:widowControl w:val="0"/>
        <w:pBdr>
          <w:top w:val="single" w:sz="4" w:space="1" w:color="000000"/>
        </w:pBdr>
        <w:spacing w:after="240"/>
        <w:ind w:right="113"/>
        <w:rPr>
          <w:sz w:val="2"/>
          <w:szCs w:val="2"/>
          <w:highlight w:val="white"/>
        </w:rPr>
      </w:pPr>
    </w:p>
    <w:p w:rsidR="001644EC" w:rsidRDefault="001644EC">
      <w:pPr>
        <w:widowControl w:val="0"/>
        <w:ind w:right="5685"/>
        <w:jc w:val="center"/>
        <w:rPr>
          <w:highlight w:val="white"/>
        </w:rPr>
      </w:pPr>
    </w:p>
    <w:p w:rsidR="001644EC" w:rsidRDefault="00B73F8F">
      <w:pPr>
        <w:widowControl w:val="0"/>
        <w:pBdr>
          <w:top w:val="single" w:sz="4" w:space="1" w:color="000000"/>
        </w:pBdr>
        <w:ind w:right="5685"/>
        <w:jc w:val="center"/>
        <w:rPr>
          <w:highlight w:val="white"/>
        </w:rPr>
      </w:pPr>
      <w:r>
        <w:rPr>
          <w:highlight w:val="white"/>
        </w:rPr>
        <w:t>(должность)</w:t>
      </w:r>
    </w:p>
    <w:tbl>
      <w:tblPr>
        <w:tblW w:w="9924" w:type="dxa"/>
        <w:tblLayout w:type="fixed"/>
        <w:tblCellMar>
          <w:left w:w="28" w:type="dxa"/>
          <w:right w:w="28" w:type="dxa"/>
        </w:tblCellMar>
        <w:tblLook w:val="04A0" w:firstRow="1" w:lastRow="0" w:firstColumn="1" w:lastColumn="0" w:noHBand="0" w:noVBand="1"/>
      </w:tblPr>
      <w:tblGrid>
        <w:gridCol w:w="4253"/>
        <w:gridCol w:w="1418"/>
        <w:gridCol w:w="4253"/>
      </w:tblGrid>
      <w:tr w:rsidR="001644EC">
        <w:tc>
          <w:tcPr>
            <w:tcW w:w="4253" w:type="dxa"/>
            <w:tcBorders>
              <w:top w:val="none" w:sz="4" w:space="0" w:color="000000"/>
              <w:left w:val="none" w:sz="4" w:space="0" w:color="000000"/>
              <w:bottom w:val="single" w:sz="4" w:space="0" w:color="000000"/>
              <w:right w:val="none" w:sz="4" w:space="0" w:color="000000"/>
            </w:tcBorders>
            <w:vAlign w:val="bottom"/>
          </w:tcPr>
          <w:p w:rsidR="001644EC" w:rsidRDefault="001644EC">
            <w:pPr>
              <w:jc w:val="center"/>
              <w:rPr>
                <w:highlight w:val="white"/>
              </w:rPr>
            </w:pPr>
          </w:p>
        </w:tc>
        <w:tc>
          <w:tcPr>
            <w:tcW w:w="1418" w:type="dxa"/>
            <w:tcBorders>
              <w:top w:val="none" w:sz="4" w:space="0" w:color="000000"/>
              <w:left w:val="none" w:sz="4" w:space="0" w:color="000000"/>
              <w:bottom w:val="none" w:sz="4" w:space="0" w:color="000000"/>
              <w:right w:val="none" w:sz="4" w:space="0" w:color="000000"/>
            </w:tcBorders>
            <w:vAlign w:val="bottom"/>
          </w:tcPr>
          <w:p w:rsidR="001644EC" w:rsidRDefault="001644EC">
            <w:pPr>
              <w:rPr>
                <w:highlight w:val="white"/>
              </w:rPr>
            </w:pPr>
          </w:p>
        </w:tc>
        <w:tc>
          <w:tcPr>
            <w:tcW w:w="4253" w:type="dxa"/>
            <w:tcBorders>
              <w:top w:val="none" w:sz="4" w:space="0" w:color="000000"/>
              <w:left w:val="none" w:sz="4" w:space="0" w:color="000000"/>
              <w:bottom w:val="single" w:sz="4" w:space="0" w:color="000000"/>
              <w:right w:val="none" w:sz="4" w:space="0" w:color="000000"/>
            </w:tcBorders>
            <w:vAlign w:val="bottom"/>
          </w:tcPr>
          <w:p w:rsidR="001644EC" w:rsidRDefault="001644EC">
            <w:pPr>
              <w:jc w:val="center"/>
              <w:rPr>
                <w:highlight w:val="white"/>
              </w:rPr>
            </w:pPr>
          </w:p>
        </w:tc>
      </w:tr>
      <w:tr w:rsidR="001644EC">
        <w:tc>
          <w:tcPr>
            <w:tcW w:w="4253" w:type="dxa"/>
            <w:tcBorders>
              <w:top w:val="none" w:sz="4" w:space="0" w:color="000000"/>
              <w:left w:val="none" w:sz="4" w:space="0" w:color="000000"/>
              <w:bottom w:val="none" w:sz="4" w:space="0" w:color="000000"/>
              <w:right w:val="none" w:sz="4" w:space="0" w:color="000000"/>
            </w:tcBorders>
          </w:tcPr>
          <w:p w:rsidR="001644EC" w:rsidRDefault="00B73F8F">
            <w:pPr>
              <w:jc w:val="center"/>
              <w:rPr>
                <w:highlight w:val="white"/>
              </w:rPr>
            </w:pPr>
            <w:r>
              <w:rPr>
                <w:highlight w:val="white"/>
              </w:rPr>
              <w:t xml:space="preserve">(Ф.И.О. должностного лица органа </w:t>
            </w:r>
            <w:r>
              <w:rPr>
                <w:highlight w:val="white"/>
              </w:rPr>
              <w:br w:type="textWrapping" w:clear="all"/>
              <w:t xml:space="preserve">местного самоуправления муниципального образования, в границах которого </w:t>
            </w:r>
            <w:r>
              <w:rPr>
                <w:highlight w:val="white"/>
              </w:rPr>
              <w:br w:type="textWrapping" w:clear="all"/>
              <w:t>расположен садовый дом или жилой дом)</w:t>
            </w:r>
          </w:p>
        </w:tc>
        <w:tc>
          <w:tcPr>
            <w:tcW w:w="1418"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4253" w:type="dxa"/>
            <w:tcBorders>
              <w:top w:val="none" w:sz="4" w:space="0" w:color="000000"/>
              <w:left w:val="none" w:sz="4" w:space="0" w:color="000000"/>
              <w:bottom w:val="none" w:sz="4" w:space="0" w:color="000000"/>
              <w:right w:val="none" w:sz="4" w:space="0" w:color="000000"/>
            </w:tcBorders>
          </w:tcPr>
          <w:p w:rsidR="001644EC" w:rsidRDefault="00B73F8F">
            <w:pPr>
              <w:jc w:val="center"/>
              <w:rPr>
                <w:highlight w:val="white"/>
              </w:rPr>
            </w:pPr>
            <w:r>
              <w:rPr>
                <w:highlight w:val="white"/>
              </w:rPr>
              <w:t xml:space="preserve">(подпись должностного лица органа </w:t>
            </w:r>
            <w:r>
              <w:rPr>
                <w:highlight w:val="white"/>
              </w:rPr>
              <w:br w:type="textWrapping" w:clear="all"/>
              <w:t xml:space="preserve">местного самоуправления муниципального образования, в границах которого </w:t>
            </w:r>
            <w:r>
              <w:rPr>
                <w:highlight w:val="white"/>
              </w:rPr>
              <w:br w:type="textWrapping" w:clear="all"/>
              <w:t>расположен садовый дом или жилой дом)</w:t>
            </w:r>
          </w:p>
        </w:tc>
      </w:tr>
    </w:tbl>
    <w:p w:rsidR="001644EC" w:rsidRDefault="00B73F8F">
      <w:pPr>
        <w:widowControl w:val="0"/>
        <w:spacing w:before="120" w:after="240"/>
        <w:jc w:val="right"/>
        <w:rPr>
          <w:highlight w:val="white"/>
        </w:rPr>
      </w:pPr>
      <w:r>
        <w:rPr>
          <w:highlight w:val="white"/>
        </w:rPr>
        <w:t>М.П.</w:t>
      </w:r>
    </w:p>
    <w:tbl>
      <w:tblPr>
        <w:tblW w:w="9999" w:type="dxa"/>
        <w:tblLayout w:type="fixed"/>
        <w:tblCellMar>
          <w:left w:w="28" w:type="dxa"/>
          <w:right w:w="28" w:type="dxa"/>
        </w:tblCellMar>
        <w:tblLook w:val="04A0" w:firstRow="1" w:lastRow="0" w:firstColumn="1" w:lastColumn="0" w:noHBand="0" w:noVBand="1"/>
      </w:tblPr>
      <w:tblGrid>
        <w:gridCol w:w="1134"/>
        <w:gridCol w:w="187"/>
        <w:gridCol w:w="454"/>
        <w:gridCol w:w="255"/>
        <w:gridCol w:w="1418"/>
        <w:gridCol w:w="369"/>
        <w:gridCol w:w="397"/>
        <w:gridCol w:w="851"/>
        <w:gridCol w:w="2552"/>
        <w:gridCol w:w="794"/>
        <w:gridCol w:w="1588"/>
      </w:tblGrid>
      <w:tr w:rsidR="001644EC">
        <w:tc>
          <w:tcPr>
            <w:tcW w:w="1134" w:type="dxa"/>
            <w:tcBorders>
              <w:top w:val="none" w:sz="4" w:space="0" w:color="000000"/>
              <w:left w:val="none" w:sz="4" w:space="0" w:color="000000"/>
              <w:bottom w:val="none" w:sz="4" w:space="0" w:color="000000"/>
              <w:right w:val="none" w:sz="4" w:space="0" w:color="000000"/>
            </w:tcBorders>
            <w:vAlign w:val="bottom"/>
          </w:tcPr>
          <w:p w:rsidR="001644EC" w:rsidRDefault="00B73F8F">
            <w:pPr>
              <w:keepNext/>
              <w:rPr>
                <w:highlight w:val="white"/>
              </w:rPr>
            </w:pPr>
            <w:r>
              <w:rPr>
                <w:highlight w:val="white"/>
              </w:rPr>
              <w:t>Получил:</w:t>
            </w:r>
          </w:p>
        </w:tc>
        <w:tc>
          <w:tcPr>
            <w:tcW w:w="187" w:type="dxa"/>
            <w:tcBorders>
              <w:top w:val="none" w:sz="4" w:space="0" w:color="000000"/>
              <w:left w:val="none" w:sz="4" w:space="0" w:color="000000"/>
              <w:bottom w:val="none" w:sz="4" w:space="0" w:color="000000"/>
              <w:right w:val="none" w:sz="4" w:space="0" w:color="000000"/>
            </w:tcBorders>
            <w:vAlign w:val="bottom"/>
          </w:tcPr>
          <w:p w:rsidR="001644EC" w:rsidRDefault="00B73F8F">
            <w:pPr>
              <w:keepNext/>
              <w:jc w:val="right"/>
              <w:rPr>
                <w:highlight w:val="white"/>
              </w:rPr>
            </w:pPr>
            <w:r>
              <w:rPr>
                <w:highlight w:val="white"/>
              </w:rPr>
              <w:t>«</w:t>
            </w:r>
          </w:p>
        </w:tc>
        <w:tc>
          <w:tcPr>
            <w:tcW w:w="454" w:type="dxa"/>
            <w:tcBorders>
              <w:top w:val="none" w:sz="4" w:space="0" w:color="000000"/>
              <w:left w:val="none" w:sz="4" w:space="0" w:color="000000"/>
              <w:bottom w:val="single" w:sz="4" w:space="0" w:color="000000"/>
              <w:right w:val="none" w:sz="4" w:space="0" w:color="000000"/>
            </w:tcBorders>
            <w:vAlign w:val="bottom"/>
          </w:tcPr>
          <w:p w:rsidR="001644EC" w:rsidRDefault="001644EC">
            <w:pPr>
              <w:keepNext/>
              <w:jc w:val="center"/>
              <w:rPr>
                <w:highlight w:val="white"/>
              </w:rPr>
            </w:pPr>
          </w:p>
        </w:tc>
        <w:tc>
          <w:tcPr>
            <w:tcW w:w="255" w:type="dxa"/>
            <w:tcBorders>
              <w:top w:val="none" w:sz="4" w:space="0" w:color="000000"/>
              <w:left w:val="none" w:sz="4" w:space="0" w:color="000000"/>
              <w:bottom w:val="none" w:sz="4" w:space="0" w:color="000000"/>
              <w:right w:val="none" w:sz="4" w:space="0" w:color="000000"/>
            </w:tcBorders>
            <w:vAlign w:val="bottom"/>
          </w:tcPr>
          <w:p w:rsidR="001644EC" w:rsidRDefault="00B73F8F">
            <w:pPr>
              <w:keepNext/>
              <w:rPr>
                <w:highlight w:val="white"/>
              </w:rPr>
            </w:pPr>
            <w:r>
              <w:rPr>
                <w:highlight w:val="white"/>
              </w:rPr>
              <w:t>»</w:t>
            </w:r>
          </w:p>
        </w:tc>
        <w:tc>
          <w:tcPr>
            <w:tcW w:w="1418" w:type="dxa"/>
            <w:tcBorders>
              <w:top w:val="none" w:sz="4" w:space="0" w:color="000000"/>
              <w:left w:val="none" w:sz="4" w:space="0" w:color="000000"/>
              <w:bottom w:val="single" w:sz="4" w:space="0" w:color="000000"/>
              <w:right w:val="none" w:sz="4" w:space="0" w:color="000000"/>
            </w:tcBorders>
            <w:vAlign w:val="bottom"/>
          </w:tcPr>
          <w:p w:rsidR="001644EC" w:rsidRDefault="001644EC">
            <w:pPr>
              <w:keepNext/>
              <w:jc w:val="center"/>
              <w:rPr>
                <w:highlight w:val="white"/>
              </w:rPr>
            </w:pPr>
          </w:p>
        </w:tc>
        <w:tc>
          <w:tcPr>
            <w:tcW w:w="369" w:type="dxa"/>
            <w:tcBorders>
              <w:top w:val="none" w:sz="4" w:space="0" w:color="000000"/>
              <w:left w:val="none" w:sz="4" w:space="0" w:color="000000"/>
              <w:bottom w:val="none" w:sz="4" w:space="0" w:color="000000"/>
              <w:right w:val="none" w:sz="4" w:space="0" w:color="000000"/>
            </w:tcBorders>
            <w:vAlign w:val="bottom"/>
          </w:tcPr>
          <w:p w:rsidR="001644EC" w:rsidRDefault="00B73F8F">
            <w:pPr>
              <w:keepNext/>
              <w:jc w:val="right"/>
              <w:rPr>
                <w:highlight w:val="white"/>
              </w:rPr>
            </w:pPr>
            <w:r>
              <w:rPr>
                <w:highlight w:val="white"/>
              </w:rPr>
              <w:t>20</w:t>
            </w:r>
          </w:p>
        </w:tc>
        <w:tc>
          <w:tcPr>
            <w:tcW w:w="397" w:type="dxa"/>
            <w:tcBorders>
              <w:top w:val="none" w:sz="4" w:space="0" w:color="000000"/>
              <w:left w:val="none" w:sz="4" w:space="0" w:color="000000"/>
              <w:bottom w:val="single" w:sz="4" w:space="0" w:color="000000"/>
              <w:right w:val="none" w:sz="4" w:space="0" w:color="000000"/>
            </w:tcBorders>
            <w:vAlign w:val="bottom"/>
          </w:tcPr>
          <w:p w:rsidR="001644EC" w:rsidRDefault="001644EC">
            <w:pPr>
              <w:keepNext/>
              <w:rPr>
                <w:highlight w:val="white"/>
              </w:rPr>
            </w:pPr>
          </w:p>
        </w:tc>
        <w:tc>
          <w:tcPr>
            <w:tcW w:w="851" w:type="dxa"/>
            <w:tcBorders>
              <w:top w:val="none" w:sz="4" w:space="0" w:color="000000"/>
              <w:left w:val="none" w:sz="4" w:space="0" w:color="000000"/>
              <w:bottom w:val="none" w:sz="4" w:space="0" w:color="000000"/>
              <w:right w:val="none" w:sz="4" w:space="0" w:color="000000"/>
            </w:tcBorders>
            <w:vAlign w:val="bottom"/>
          </w:tcPr>
          <w:p w:rsidR="001644EC" w:rsidRDefault="00B73F8F">
            <w:pPr>
              <w:keepNext/>
              <w:ind w:left="57"/>
              <w:rPr>
                <w:highlight w:val="white"/>
              </w:rPr>
            </w:pPr>
            <w:r>
              <w:rPr>
                <w:highlight w:val="white"/>
              </w:rPr>
              <w:t>г.</w:t>
            </w:r>
          </w:p>
        </w:tc>
        <w:tc>
          <w:tcPr>
            <w:tcW w:w="2552" w:type="dxa"/>
            <w:tcBorders>
              <w:top w:val="none" w:sz="4" w:space="0" w:color="000000"/>
              <w:left w:val="none" w:sz="4" w:space="0" w:color="000000"/>
              <w:bottom w:val="single" w:sz="4" w:space="0" w:color="000000"/>
              <w:right w:val="none" w:sz="4" w:space="0" w:color="000000"/>
            </w:tcBorders>
            <w:vAlign w:val="bottom"/>
          </w:tcPr>
          <w:p w:rsidR="001644EC" w:rsidRDefault="001644EC">
            <w:pPr>
              <w:keepNext/>
              <w:jc w:val="center"/>
              <w:rPr>
                <w:highlight w:val="white"/>
              </w:rPr>
            </w:pPr>
          </w:p>
        </w:tc>
        <w:tc>
          <w:tcPr>
            <w:tcW w:w="794" w:type="dxa"/>
            <w:tcBorders>
              <w:top w:val="none" w:sz="4" w:space="0" w:color="000000"/>
              <w:left w:val="none" w:sz="4" w:space="0" w:color="000000"/>
              <w:right w:val="none" w:sz="4" w:space="0" w:color="000000"/>
            </w:tcBorders>
            <w:vAlign w:val="bottom"/>
          </w:tcPr>
          <w:p w:rsidR="001644EC" w:rsidRDefault="001644EC">
            <w:pPr>
              <w:keepNext/>
              <w:rPr>
                <w:highlight w:val="white"/>
              </w:rPr>
            </w:pPr>
          </w:p>
        </w:tc>
        <w:tc>
          <w:tcPr>
            <w:tcW w:w="1588" w:type="dxa"/>
            <w:tcBorders>
              <w:top w:val="none" w:sz="4" w:space="0" w:color="000000"/>
              <w:left w:val="none" w:sz="4" w:space="0" w:color="000000"/>
              <w:right w:val="none" w:sz="4" w:space="0" w:color="000000"/>
            </w:tcBorders>
            <w:vAlign w:val="bottom"/>
          </w:tcPr>
          <w:p w:rsidR="001644EC" w:rsidRDefault="00B73F8F">
            <w:pPr>
              <w:keepNext/>
              <w:jc w:val="center"/>
              <w:rPr>
                <w:highlight w:val="white"/>
              </w:rPr>
            </w:pPr>
            <w:r>
              <w:rPr>
                <w:highlight w:val="white"/>
              </w:rPr>
              <w:t>(заполняется</w:t>
            </w:r>
          </w:p>
        </w:tc>
      </w:tr>
      <w:tr w:rsidR="001644EC">
        <w:tc>
          <w:tcPr>
            <w:tcW w:w="1134"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187"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454" w:type="dxa"/>
            <w:tcBorders>
              <w:top w:val="none" w:sz="4" w:space="0" w:color="000000"/>
              <w:left w:val="none" w:sz="4" w:space="0" w:color="000000"/>
              <w:bottom w:val="none" w:sz="4" w:space="0" w:color="000000"/>
              <w:right w:val="none" w:sz="4" w:space="0" w:color="000000"/>
            </w:tcBorders>
          </w:tcPr>
          <w:p w:rsidR="001644EC" w:rsidRDefault="001644EC">
            <w:pPr>
              <w:jc w:val="center"/>
              <w:rPr>
                <w:highlight w:val="white"/>
              </w:rPr>
            </w:pPr>
          </w:p>
        </w:tc>
        <w:tc>
          <w:tcPr>
            <w:tcW w:w="255"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1418" w:type="dxa"/>
            <w:tcBorders>
              <w:top w:val="none" w:sz="4" w:space="0" w:color="000000"/>
              <w:left w:val="none" w:sz="4" w:space="0" w:color="000000"/>
              <w:bottom w:val="none" w:sz="4" w:space="0" w:color="000000"/>
              <w:right w:val="none" w:sz="4" w:space="0" w:color="000000"/>
            </w:tcBorders>
          </w:tcPr>
          <w:p w:rsidR="001644EC" w:rsidRDefault="001644EC">
            <w:pPr>
              <w:jc w:val="center"/>
              <w:rPr>
                <w:highlight w:val="white"/>
              </w:rPr>
            </w:pPr>
          </w:p>
        </w:tc>
        <w:tc>
          <w:tcPr>
            <w:tcW w:w="369" w:type="dxa"/>
            <w:tcBorders>
              <w:top w:val="none" w:sz="4" w:space="0" w:color="000000"/>
              <w:left w:val="none" w:sz="4" w:space="0" w:color="000000"/>
              <w:bottom w:val="none" w:sz="4" w:space="0" w:color="000000"/>
              <w:right w:val="none" w:sz="4" w:space="0" w:color="000000"/>
            </w:tcBorders>
          </w:tcPr>
          <w:p w:rsidR="001644EC" w:rsidRDefault="001644EC">
            <w:pPr>
              <w:jc w:val="right"/>
              <w:rPr>
                <w:highlight w:val="white"/>
              </w:rPr>
            </w:pPr>
          </w:p>
        </w:tc>
        <w:tc>
          <w:tcPr>
            <w:tcW w:w="397"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851" w:type="dxa"/>
            <w:tcBorders>
              <w:top w:val="none" w:sz="4" w:space="0" w:color="000000"/>
              <w:left w:val="none" w:sz="4" w:space="0" w:color="000000"/>
              <w:bottom w:val="none" w:sz="4" w:space="0" w:color="000000"/>
              <w:right w:val="none" w:sz="4" w:space="0" w:color="000000"/>
            </w:tcBorders>
          </w:tcPr>
          <w:p w:rsidR="001644EC" w:rsidRDefault="001644EC">
            <w:pPr>
              <w:ind w:left="57"/>
              <w:rPr>
                <w:highlight w:val="white"/>
              </w:rPr>
            </w:pPr>
          </w:p>
        </w:tc>
        <w:tc>
          <w:tcPr>
            <w:tcW w:w="2552" w:type="dxa"/>
            <w:tcBorders>
              <w:top w:val="none" w:sz="4" w:space="0" w:color="000000"/>
              <w:left w:val="none" w:sz="4" w:space="0" w:color="000000"/>
              <w:bottom w:val="none" w:sz="4" w:space="0" w:color="000000"/>
              <w:right w:val="none" w:sz="4" w:space="0" w:color="000000"/>
            </w:tcBorders>
          </w:tcPr>
          <w:p w:rsidR="001644EC" w:rsidRDefault="00B73F8F">
            <w:pPr>
              <w:jc w:val="center"/>
              <w:rPr>
                <w:highlight w:val="white"/>
              </w:rPr>
            </w:pPr>
            <w:r>
              <w:rPr>
                <w:highlight w:val="white"/>
              </w:rPr>
              <w:t>(подпись заявителя)</w:t>
            </w:r>
          </w:p>
        </w:tc>
        <w:tc>
          <w:tcPr>
            <w:tcW w:w="794" w:type="dxa"/>
            <w:tcBorders>
              <w:left w:val="none" w:sz="4" w:space="0" w:color="000000"/>
              <w:bottom w:val="none" w:sz="4" w:space="0" w:color="000000"/>
              <w:right w:val="none" w:sz="4" w:space="0" w:color="000000"/>
            </w:tcBorders>
          </w:tcPr>
          <w:p w:rsidR="001644EC" w:rsidRDefault="001644EC">
            <w:pPr>
              <w:rPr>
                <w:highlight w:val="white"/>
              </w:rPr>
            </w:pPr>
          </w:p>
        </w:tc>
        <w:tc>
          <w:tcPr>
            <w:tcW w:w="1588" w:type="dxa"/>
            <w:tcBorders>
              <w:left w:val="none" w:sz="4" w:space="0" w:color="000000"/>
              <w:bottom w:val="none" w:sz="4" w:space="0" w:color="000000"/>
              <w:right w:val="none" w:sz="4" w:space="0" w:color="000000"/>
            </w:tcBorders>
          </w:tcPr>
          <w:p w:rsidR="001644EC" w:rsidRDefault="00B73F8F">
            <w:pPr>
              <w:jc w:val="center"/>
              <w:rPr>
                <w:highlight w:val="white"/>
              </w:rPr>
            </w:pPr>
            <w:r>
              <w:rPr>
                <w:highlight w:val="white"/>
              </w:rPr>
              <w:t>в случае получения решения лично)</w:t>
            </w:r>
          </w:p>
        </w:tc>
      </w:tr>
    </w:tbl>
    <w:p w:rsidR="001644EC" w:rsidRDefault="001644EC">
      <w:pPr>
        <w:widowControl w:val="0"/>
        <w:spacing w:after="240"/>
        <w:rPr>
          <w:sz w:val="2"/>
          <w:szCs w:val="2"/>
          <w:highlight w:val="white"/>
        </w:rPr>
      </w:pPr>
    </w:p>
    <w:tbl>
      <w:tblPr>
        <w:tblW w:w="9239" w:type="dxa"/>
        <w:tblLayout w:type="fixed"/>
        <w:tblCellMar>
          <w:left w:w="28" w:type="dxa"/>
          <w:right w:w="28" w:type="dxa"/>
        </w:tblCellMar>
        <w:tblLook w:val="04A0" w:firstRow="1" w:lastRow="0" w:firstColumn="1" w:lastColumn="0" w:noHBand="0" w:noVBand="1"/>
      </w:tblPr>
      <w:tblGrid>
        <w:gridCol w:w="5387"/>
        <w:gridCol w:w="284"/>
        <w:gridCol w:w="454"/>
        <w:gridCol w:w="255"/>
        <w:gridCol w:w="1701"/>
        <w:gridCol w:w="369"/>
        <w:gridCol w:w="397"/>
        <w:gridCol w:w="392"/>
      </w:tblGrid>
      <w:tr w:rsidR="001644EC">
        <w:tc>
          <w:tcPr>
            <w:tcW w:w="5387" w:type="dxa"/>
            <w:tcBorders>
              <w:top w:val="none" w:sz="4" w:space="0" w:color="000000"/>
              <w:left w:val="none" w:sz="4" w:space="0" w:color="000000"/>
              <w:bottom w:val="none" w:sz="4" w:space="0" w:color="000000"/>
              <w:right w:val="none" w:sz="4" w:space="0" w:color="000000"/>
            </w:tcBorders>
            <w:vAlign w:val="bottom"/>
          </w:tcPr>
          <w:p w:rsidR="001644EC" w:rsidRDefault="00B73F8F">
            <w:pPr>
              <w:rPr>
                <w:highlight w:val="white"/>
              </w:rPr>
            </w:pPr>
            <w:r>
              <w:rPr>
                <w:highlight w:val="white"/>
              </w:rPr>
              <w:t>Решение направлено в адрес заявителя</w:t>
            </w:r>
          </w:p>
        </w:tc>
        <w:tc>
          <w:tcPr>
            <w:tcW w:w="284" w:type="dxa"/>
            <w:tcBorders>
              <w:top w:val="none" w:sz="4" w:space="0" w:color="000000"/>
              <w:left w:val="none" w:sz="4" w:space="0" w:color="000000"/>
              <w:bottom w:val="none" w:sz="4" w:space="0" w:color="000000"/>
              <w:right w:val="none" w:sz="4" w:space="0" w:color="000000"/>
            </w:tcBorders>
            <w:vAlign w:val="bottom"/>
          </w:tcPr>
          <w:p w:rsidR="001644EC" w:rsidRDefault="00B73F8F">
            <w:pPr>
              <w:jc w:val="right"/>
              <w:rPr>
                <w:highlight w:val="white"/>
              </w:rPr>
            </w:pPr>
            <w:r>
              <w:rPr>
                <w:highlight w:val="white"/>
              </w:rPr>
              <w:t>«</w:t>
            </w:r>
          </w:p>
        </w:tc>
        <w:tc>
          <w:tcPr>
            <w:tcW w:w="454" w:type="dxa"/>
            <w:tcBorders>
              <w:top w:val="none" w:sz="4" w:space="0" w:color="000000"/>
              <w:left w:val="none" w:sz="4" w:space="0" w:color="000000"/>
              <w:bottom w:val="single" w:sz="4" w:space="0" w:color="000000"/>
              <w:right w:val="none" w:sz="4" w:space="0" w:color="000000"/>
            </w:tcBorders>
            <w:vAlign w:val="bottom"/>
          </w:tcPr>
          <w:p w:rsidR="001644EC" w:rsidRDefault="001644EC">
            <w:pPr>
              <w:jc w:val="center"/>
              <w:rPr>
                <w:highlight w:val="white"/>
              </w:rPr>
            </w:pPr>
          </w:p>
        </w:tc>
        <w:tc>
          <w:tcPr>
            <w:tcW w:w="255" w:type="dxa"/>
            <w:tcBorders>
              <w:top w:val="none" w:sz="4" w:space="0" w:color="000000"/>
              <w:left w:val="none" w:sz="4" w:space="0" w:color="000000"/>
              <w:bottom w:val="none" w:sz="4" w:space="0" w:color="000000"/>
              <w:right w:val="none" w:sz="4" w:space="0" w:color="000000"/>
            </w:tcBorders>
            <w:vAlign w:val="bottom"/>
          </w:tcPr>
          <w:p w:rsidR="001644EC" w:rsidRDefault="00B73F8F">
            <w:pPr>
              <w:rPr>
                <w:highlight w:val="white"/>
              </w:rPr>
            </w:pPr>
            <w:r>
              <w:rPr>
                <w:highlight w:val="white"/>
              </w:rPr>
              <w:t>»</w:t>
            </w:r>
          </w:p>
        </w:tc>
        <w:tc>
          <w:tcPr>
            <w:tcW w:w="1701" w:type="dxa"/>
            <w:tcBorders>
              <w:top w:val="none" w:sz="4" w:space="0" w:color="000000"/>
              <w:left w:val="none" w:sz="4" w:space="0" w:color="000000"/>
              <w:bottom w:val="single" w:sz="4" w:space="0" w:color="000000"/>
              <w:right w:val="none" w:sz="4" w:space="0" w:color="000000"/>
            </w:tcBorders>
            <w:vAlign w:val="bottom"/>
          </w:tcPr>
          <w:p w:rsidR="001644EC" w:rsidRDefault="001644EC">
            <w:pPr>
              <w:jc w:val="center"/>
              <w:rPr>
                <w:highlight w:val="white"/>
              </w:rPr>
            </w:pPr>
          </w:p>
        </w:tc>
        <w:tc>
          <w:tcPr>
            <w:tcW w:w="369" w:type="dxa"/>
            <w:tcBorders>
              <w:top w:val="none" w:sz="4" w:space="0" w:color="000000"/>
              <w:left w:val="none" w:sz="4" w:space="0" w:color="000000"/>
              <w:bottom w:val="none" w:sz="4" w:space="0" w:color="000000"/>
              <w:right w:val="none" w:sz="4" w:space="0" w:color="000000"/>
            </w:tcBorders>
            <w:vAlign w:val="bottom"/>
          </w:tcPr>
          <w:p w:rsidR="001644EC" w:rsidRDefault="00B73F8F">
            <w:pPr>
              <w:jc w:val="right"/>
              <w:rPr>
                <w:highlight w:val="white"/>
              </w:rPr>
            </w:pPr>
            <w:r>
              <w:rPr>
                <w:highlight w:val="white"/>
              </w:rPr>
              <w:t>20</w:t>
            </w:r>
          </w:p>
        </w:tc>
        <w:tc>
          <w:tcPr>
            <w:tcW w:w="397" w:type="dxa"/>
            <w:tcBorders>
              <w:top w:val="none" w:sz="4" w:space="0" w:color="000000"/>
              <w:left w:val="none" w:sz="4" w:space="0" w:color="000000"/>
              <w:bottom w:val="single" w:sz="4" w:space="0" w:color="000000"/>
              <w:right w:val="none" w:sz="4" w:space="0" w:color="000000"/>
            </w:tcBorders>
            <w:vAlign w:val="bottom"/>
          </w:tcPr>
          <w:p w:rsidR="001644EC" w:rsidRDefault="001644EC">
            <w:pPr>
              <w:rPr>
                <w:highlight w:val="white"/>
              </w:rPr>
            </w:pPr>
          </w:p>
        </w:tc>
        <w:tc>
          <w:tcPr>
            <w:tcW w:w="392" w:type="dxa"/>
            <w:tcBorders>
              <w:top w:val="none" w:sz="4" w:space="0" w:color="000000"/>
              <w:left w:val="none" w:sz="4" w:space="0" w:color="000000"/>
              <w:bottom w:val="none" w:sz="4" w:space="0" w:color="000000"/>
              <w:right w:val="none" w:sz="4" w:space="0" w:color="000000"/>
            </w:tcBorders>
            <w:vAlign w:val="bottom"/>
          </w:tcPr>
          <w:p w:rsidR="001644EC" w:rsidRDefault="00B73F8F">
            <w:pPr>
              <w:ind w:left="57"/>
              <w:rPr>
                <w:highlight w:val="white"/>
              </w:rPr>
            </w:pPr>
            <w:r>
              <w:rPr>
                <w:highlight w:val="white"/>
              </w:rPr>
              <w:t>г.</w:t>
            </w:r>
          </w:p>
        </w:tc>
      </w:tr>
      <w:tr w:rsidR="001644EC">
        <w:tc>
          <w:tcPr>
            <w:tcW w:w="5387" w:type="dxa"/>
            <w:tcBorders>
              <w:top w:val="none" w:sz="4" w:space="0" w:color="000000"/>
              <w:left w:val="none" w:sz="4" w:space="0" w:color="000000"/>
              <w:bottom w:val="none" w:sz="4" w:space="0" w:color="000000"/>
              <w:right w:val="none" w:sz="4" w:space="0" w:color="000000"/>
            </w:tcBorders>
          </w:tcPr>
          <w:p w:rsidR="001644EC" w:rsidRDefault="00B73F8F">
            <w:pPr>
              <w:jc w:val="center"/>
              <w:rPr>
                <w:highlight w:val="white"/>
              </w:rPr>
            </w:pPr>
            <w:r>
              <w:rPr>
                <w:highlight w:val="white"/>
              </w:rPr>
              <w:t>(заполняется в случае направления решения по почте)</w:t>
            </w:r>
          </w:p>
        </w:tc>
        <w:tc>
          <w:tcPr>
            <w:tcW w:w="284"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454" w:type="dxa"/>
            <w:tcBorders>
              <w:top w:val="none" w:sz="4" w:space="0" w:color="000000"/>
              <w:left w:val="none" w:sz="4" w:space="0" w:color="000000"/>
              <w:bottom w:val="none" w:sz="4" w:space="0" w:color="000000"/>
              <w:right w:val="none" w:sz="4" w:space="0" w:color="000000"/>
            </w:tcBorders>
          </w:tcPr>
          <w:p w:rsidR="001644EC" w:rsidRDefault="001644EC">
            <w:pPr>
              <w:jc w:val="center"/>
              <w:rPr>
                <w:highlight w:val="white"/>
              </w:rPr>
            </w:pPr>
          </w:p>
        </w:tc>
        <w:tc>
          <w:tcPr>
            <w:tcW w:w="255"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1701" w:type="dxa"/>
            <w:tcBorders>
              <w:top w:val="none" w:sz="4" w:space="0" w:color="000000"/>
              <w:left w:val="none" w:sz="4" w:space="0" w:color="000000"/>
              <w:bottom w:val="none" w:sz="4" w:space="0" w:color="000000"/>
              <w:right w:val="none" w:sz="4" w:space="0" w:color="000000"/>
            </w:tcBorders>
          </w:tcPr>
          <w:p w:rsidR="001644EC" w:rsidRDefault="001644EC">
            <w:pPr>
              <w:jc w:val="center"/>
              <w:rPr>
                <w:highlight w:val="white"/>
              </w:rPr>
            </w:pPr>
          </w:p>
        </w:tc>
        <w:tc>
          <w:tcPr>
            <w:tcW w:w="369" w:type="dxa"/>
            <w:tcBorders>
              <w:top w:val="none" w:sz="4" w:space="0" w:color="000000"/>
              <w:left w:val="none" w:sz="4" w:space="0" w:color="000000"/>
              <w:bottom w:val="none" w:sz="4" w:space="0" w:color="000000"/>
              <w:right w:val="none" w:sz="4" w:space="0" w:color="000000"/>
            </w:tcBorders>
          </w:tcPr>
          <w:p w:rsidR="001644EC" w:rsidRDefault="001644EC">
            <w:pPr>
              <w:jc w:val="right"/>
              <w:rPr>
                <w:highlight w:val="white"/>
              </w:rPr>
            </w:pPr>
          </w:p>
        </w:tc>
        <w:tc>
          <w:tcPr>
            <w:tcW w:w="397" w:type="dxa"/>
            <w:tcBorders>
              <w:top w:val="none" w:sz="4" w:space="0" w:color="000000"/>
              <w:left w:val="none" w:sz="4" w:space="0" w:color="000000"/>
              <w:bottom w:val="none" w:sz="4" w:space="0" w:color="000000"/>
              <w:right w:val="none" w:sz="4" w:space="0" w:color="000000"/>
            </w:tcBorders>
          </w:tcPr>
          <w:p w:rsidR="001644EC" w:rsidRDefault="001644EC">
            <w:pPr>
              <w:rPr>
                <w:highlight w:val="white"/>
              </w:rPr>
            </w:pPr>
          </w:p>
        </w:tc>
        <w:tc>
          <w:tcPr>
            <w:tcW w:w="392" w:type="dxa"/>
            <w:tcBorders>
              <w:top w:val="none" w:sz="4" w:space="0" w:color="000000"/>
              <w:left w:val="none" w:sz="4" w:space="0" w:color="000000"/>
              <w:bottom w:val="none" w:sz="4" w:space="0" w:color="000000"/>
              <w:right w:val="none" w:sz="4" w:space="0" w:color="000000"/>
            </w:tcBorders>
          </w:tcPr>
          <w:p w:rsidR="001644EC" w:rsidRDefault="001644EC">
            <w:pPr>
              <w:ind w:left="57"/>
              <w:rPr>
                <w:highlight w:val="white"/>
              </w:rPr>
            </w:pPr>
          </w:p>
        </w:tc>
      </w:tr>
    </w:tbl>
    <w:p w:rsidR="001644EC" w:rsidRDefault="001644EC">
      <w:pPr>
        <w:widowControl w:val="0"/>
        <w:spacing w:before="120"/>
        <w:ind w:left="5387"/>
        <w:rPr>
          <w:highlight w:val="white"/>
        </w:rPr>
      </w:pPr>
    </w:p>
    <w:p w:rsidR="001644EC" w:rsidRDefault="00B73F8F">
      <w:pPr>
        <w:widowControl w:val="0"/>
        <w:pBdr>
          <w:top w:val="single" w:sz="4" w:space="1" w:color="000000"/>
        </w:pBdr>
        <w:ind w:left="5387"/>
        <w:jc w:val="center"/>
        <w:rPr>
          <w:highlight w:val="white"/>
        </w:rPr>
      </w:pPr>
      <w:r>
        <w:rPr>
          <w:highlight w:val="white"/>
        </w:rPr>
        <w:t xml:space="preserve">(Ф.И.О., подпись должностного лица, </w:t>
      </w:r>
      <w:r>
        <w:rPr>
          <w:highlight w:val="white"/>
        </w:rPr>
        <w:br w:type="textWrapping" w:clear="all"/>
        <w:t>направившего решение в адрес заявителя)</w:t>
      </w:r>
    </w:p>
    <w:p w:rsidR="001644EC" w:rsidRDefault="001644EC">
      <w:pPr>
        <w:rPr>
          <w:sz w:val="2"/>
          <w:szCs w:val="2"/>
          <w:highlight w:val="white"/>
        </w:rPr>
      </w:pPr>
    </w:p>
    <w:p w:rsidR="00A672EE" w:rsidRDefault="00A672EE">
      <w:pPr>
        <w:rPr>
          <w:b/>
          <w:highlight w:val="white"/>
        </w:rPr>
      </w:pPr>
      <w:r>
        <w:rPr>
          <w:bCs/>
          <w:highlight w:val="white"/>
        </w:rPr>
        <w:br w:type="page"/>
      </w:r>
    </w:p>
    <w:p w:rsidR="001644EC" w:rsidRDefault="00B73F8F">
      <w:pPr>
        <w:pStyle w:val="1"/>
        <w:jc w:val="right"/>
        <w:rPr>
          <w:sz w:val="24"/>
          <w:szCs w:val="24"/>
          <w:highlight w:val="white"/>
        </w:rPr>
      </w:pPr>
      <w:r>
        <w:rPr>
          <w:bCs w:val="0"/>
          <w:sz w:val="24"/>
          <w:szCs w:val="24"/>
          <w:highlight w:val="white"/>
        </w:rPr>
        <w:lastRenderedPageBreak/>
        <w:t>Образец  3</w:t>
      </w:r>
    </w:p>
    <w:p w:rsidR="001644EC" w:rsidRDefault="00B73F8F">
      <w:pPr>
        <w:pStyle w:val="1"/>
        <w:jc w:val="right"/>
        <w:rPr>
          <w:sz w:val="28"/>
          <w:szCs w:val="28"/>
          <w:highlight w:val="white"/>
        </w:rPr>
      </w:pPr>
      <w:r>
        <w:rPr>
          <w:sz w:val="24"/>
          <w:szCs w:val="24"/>
          <w:highlight w:val="white"/>
        </w:rPr>
        <w:t>ФОРМА</w:t>
      </w:r>
    </w:p>
    <w:p w:rsidR="001644EC" w:rsidRDefault="001644EC">
      <w:pPr>
        <w:rPr>
          <w:highlight w:val="white"/>
        </w:rPr>
      </w:pPr>
    </w:p>
    <w:p w:rsidR="001644EC" w:rsidRDefault="001644EC">
      <w:pPr>
        <w:rPr>
          <w:highlight w:val="white"/>
        </w:rPr>
      </w:pPr>
    </w:p>
    <w:p w:rsidR="001644EC" w:rsidRDefault="00B73F8F">
      <w:pPr>
        <w:spacing w:line="240" w:lineRule="atLeast"/>
        <w:ind w:left="3261"/>
        <w:rPr>
          <w:highlight w:val="white"/>
        </w:rPr>
      </w:pPr>
      <w:r>
        <w:rPr>
          <w:highlight w:val="white"/>
        </w:rPr>
        <w:t>Кому ____________________________________</w:t>
      </w:r>
    </w:p>
    <w:p w:rsidR="001644EC" w:rsidRDefault="00B73F8F">
      <w:pPr>
        <w:spacing w:line="240" w:lineRule="atLeast"/>
        <w:ind w:left="3969"/>
        <w:jc w:val="center"/>
        <w:rPr>
          <w:sz w:val="20"/>
          <w:highlight w:val="white"/>
        </w:rPr>
      </w:pPr>
      <w:r>
        <w:rPr>
          <w:sz w:val="20"/>
          <w:highlight w:val="white"/>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1644EC" w:rsidRDefault="00B73F8F">
      <w:pPr>
        <w:spacing w:line="240" w:lineRule="atLeast"/>
        <w:ind w:left="3261"/>
        <w:rPr>
          <w:highlight w:val="white"/>
        </w:rPr>
      </w:pPr>
      <w:r>
        <w:rPr>
          <w:highlight w:val="white"/>
        </w:rPr>
        <w:t>_________________________________________</w:t>
      </w:r>
    </w:p>
    <w:p w:rsidR="001644EC" w:rsidRDefault="00B73F8F">
      <w:pPr>
        <w:spacing w:line="240" w:lineRule="atLeast"/>
        <w:ind w:left="3261"/>
        <w:jc w:val="center"/>
        <w:rPr>
          <w:sz w:val="20"/>
          <w:highlight w:val="white"/>
        </w:rPr>
      </w:pPr>
      <w:r>
        <w:rPr>
          <w:sz w:val="20"/>
          <w:highlight w:val="white"/>
        </w:rPr>
        <w:t>почтовый индекс и адрес, телефон, адрес электронной почты заявителя)</w:t>
      </w:r>
    </w:p>
    <w:p w:rsidR="001644EC" w:rsidRDefault="001644EC">
      <w:pPr>
        <w:ind w:left="3528"/>
        <w:jc w:val="center"/>
        <w:rPr>
          <w:sz w:val="20"/>
          <w:highlight w:val="white"/>
        </w:rPr>
      </w:pPr>
    </w:p>
    <w:p w:rsidR="001644EC" w:rsidRDefault="001644EC">
      <w:pPr>
        <w:rPr>
          <w:highlight w:val="white"/>
        </w:rPr>
      </w:pPr>
    </w:p>
    <w:p w:rsidR="001644EC" w:rsidRDefault="00B73F8F">
      <w:pPr>
        <w:spacing w:line="240" w:lineRule="atLeast"/>
        <w:jc w:val="center"/>
        <w:rPr>
          <w:b/>
          <w:highlight w:val="white"/>
        </w:rPr>
      </w:pPr>
      <w:r>
        <w:rPr>
          <w:b/>
          <w:highlight w:val="white"/>
        </w:rPr>
        <w:t>Р Е Ш Е Н И Е</w:t>
      </w:r>
    </w:p>
    <w:p w:rsidR="001644EC" w:rsidRDefault="00B73F8F">
      <w:pPr>
        <w:spacing w:line="240" w:lineRule="atLeast"/>
        <w:jc w:val="center"/>
        <w:rPr>
          <w:b/>
          <w:szCs w:val="28"/>
          <w:highlight w:val="white"/>
        </w:rPr>
      </w:pPr>
      <w:r>
        <w:rPr>
          <w:b/>
          <w:highlight w:val="white"/>
        </w:rPr>
        <w:t xml:space="preserve">об отказе </w:t>
      </w:r>
      <w:r>
        <w:rPr>
          <w:b/>
          <w:szCs w:val="28"/>
          <w:highlight w:val="white"/>
        </w:rPr>
        <w:t>в предоставлении муниципальной услуги</w:t>
      </w:r>
    </w:p>
    <w:p w:rsidR="001644EC" w:rsidRDefault="001644EC">
      <w:pPr>
        <w:spacing w:line="240" w:lineRule="atLeast"/>
        <w:jc w:val="center"/>
        <w:rPr>
          <w:b/>
          <w:highlight w:val="white"/>
        </w:rPr>
      </w:pPr>
    </w:p>
    <w:p w:rsidR="001644EC" w:rsidRDefault="00B73F8F">
      <w:pPr>
        <w:rPr>
          <w:highlight w:val="white"/>
        </w:rPr>
      </w:pPr>
      <w:r>
        <w:rPr>
          <w:highlight w:val="white"/>
        </w:rPr>
        <w:t xml:space="preserve">___________________________________________________________________________ </w:t>
      </w:r>
    </w:p>
    <w:p w:rsidR="001644EC" w:rsidRDefault="00B73F8F">
      <w:pPr>
        <w:jc w:val="center"/>
        <w:rPr>
          <w:highlight w:val="white"/>
        </w:rPr>
      </w:pPr>
      <w:r>
        <w:rPr>
          <w:sz w:val="20"/>
          <w:highlight w:val="white"/>
        </w:rPr>
        <w:t>(наименование уполномоченного органа исполнительной власти субъекта Российской Федерации, органа местного самоуправления)</w:t>
      </w:r>
    </w:p>
    <w:p w:rsidR="001644EC" w:rsidRDefault="00B73F8F">
      <w:pPr>
        <w:jc w:val="both"/>
        <w:rPr>
          <w:szCs w:val="28"/>
          <w:highlight w:val="white"/>
        </w:rPr>
      </w:pPr>
      <w:r>
        <w:rPr>
          <w:szCs w:val="28"/>
          <w:highlight w:val="white"/>
        </w:rPr>
        <w:t>по результатам рассмотрения заявления по услуге «Признание садового дома жилым домом» от ___________ № ____________ и приложенных к нему документов принято решение об отказе в предоставлении услуги по следующим основаниям.</w:t>
      </w:r>
    </w:p>
    <w:p w:rsidR="001644EC" w:rsidRDefault="001644EC">
      <w:pPr>
        <w:rPr>
          <w:highlight w:val="whit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7"/>
        <w:gridCol w:w="4700"/>
        <w:gridCol w:w="4013"/>
      </w:tblGrid>
      <w:tr w:rsidR="001644EC">
        <w:trPr>
          <w:trHeight w:val="1168"/>
          <w:tblHeader/>
        </w:trPr>
        <w:tc>
          <w:tcPr>
            <w:tcW w:w="1846" w:type="dxa"/>
            <w:vAlign w:val="center"/>
          </w:tcPr>
          <w:p w:rsidR="001644EC" w:rsidRDefault="00B73F8F">
            <w:pPr>
              <w:spacing w:line="240" w:lineRule="atLeast"/>
              <w:jc w:val="center"/>
              <w:rPr>
                <w:highlight w:val="white"/>
              </w:rPr>
            </w:pPr>
            <w:r>
              <w:rPr>
                <w:highlight w:val="white"/>
              </w:rPr>
              <w:t>№ пункта</w:t>
            </w:r>
          </w:p>
          <w:p w:rsidR="001644EC" w:rsidRDefault="00B73F8F">
            <w:pPr>
              <w:spacing w:line="240" w:lineRule="atLeast"/>
              <w:jc w:val="center"/>
              <w:rPr>
                <w:highlight w:val="white"/>
              </w:rPr>
            </w:pPr>
            <w:r>
              <w:rPr>
                <w:highlight w:val="white"/>
              </w:rPr>
              <w:t>Административного регламента</w:t>
            </w:r>
          </w:p>
        </w:tc>
        <w:tc>
          <w:tcPr>
            <w:tcW w:w="4549" w:type="dxa"/>
            <w:vAlign w:val="center"/>
          </w:tcPr>
          <w:p w:rsidR="001644EC" w:rsidRDefault="00B73F8F">
            <w:pPr>
              <w:spacing w:line="240" w:lineRule="atLeast"/>
              <w:jc w:val="center"/>
              <w:rPr>
                <w:highlight w:val="white"/>
              </w:rPr>
            </w:pPr>
            <w:r>
              <w:rPr>
                <w:highlight w:val="white"/>
              </w:rPr>
              <w:t>Наименование основания для отказа в соответствии с единым стандартом</w:t>
            </w:r>
          </w:p>
        </w:tc>
        <w:tc>
          <w:tcPr>
            <w:tcW w:w="3884" w:type="dxa"/>
            <w:vAlign w:val="center"/>
          </w:tcPr>
          <w:p w:rsidR="001644EC" w:rsidRDefault="00B73F8F">
            <w:pPr>
              <w:spacing w:line="240" w:lineRule="atLeast"/>
              <w:jc w:val="center"/>
              <w:rPr>
                <w:highlight w:val="white"/>
              </w:rPr>
            </w:pPr>
            <w:r>
              <w:rPr>
                <w:highlight w:val="white"/>
              </w:rPr>
              <w:t>Разъяснение причин отказа в предоставлении муниципальной услуги</w:t>
            </w:r>
          </w:p>
        </w:tc>
      </w:tr>
      <w:tr w:rsidR="001644EC">
        <w:trPr>
          <w:trHeight w:val="1022"/>
        </w:trPr>
        <w:tc>
          <w:tcPr>
            <w:tcW w:w="1846" w:type="dxa"/>
          </w:tcPr>
          <w:p w:rsidR="001644EC" w:rsidRDefault="001644EC">
            <w:pPr>
              <w:spacing w:after="120" w:line="240" w:lineRule="atLeast"/>
              <w:jc w:val="center"/>
              <w:rPr>
                <w:highlight w:val="white"/>
              </w:rPr>
            </w:pPr>
          </w:p>
        </w:tc>
        <w:tc>
          <w:tcPr>
            <w:tcW w:w="4549" w:type="dxa"/>
          </w:tcPr>
          <w:p w:rsidR="001644EC" w:rsidRDefault="001644EC">
            <w:pPr>
              <w:spacing w:after="120" w:line="240" w:lineRule="atLeast"/>
              <w:rPr>
                <w:highlight w:val="white"/>
              </w:rPr>
            </w:pPr>
          </w:p>
        </w:tc>
        <w:tc>
          <w:tcPr>
            <w:tcW w:w="3884" w:type="dxa"/>
          </w:tcPr>
          <w:p w:rsidR="001644EC" w:rsidRDefault="001644EC">
            <w:pPr>
              <w:spacing w:after="120" w:line="240" w:lineRule="atLeast"/>
              <w:rPr>
                <w:i/>
                <w:highlight w:val="white"/>
              </w:rPr>
            </w:pPr>
          </w:p>
        </w:tc>
      </w:tr>
    </w:tbl>
    <w:p w:rsidR="001644EC" w:rsidRDefault="001644EC">
      <w:pPr>
        <w:pStyle w:val="ConsPlusNonformat"/>
        <w:ind w:firstLine="708"/>
        <w:jc w:val="both"/>
        <w:rPr>
          <w:rFonts w:ascii="Times New Roman" w:hAnsi="Times New Roman" w:cs="Times New Roman"/>
          <w:sz w:val="28"/>
          <w:szCs w:val="28"/>
          <w:highlight w:val="white"/>
        </w:rPr>
      </w:pPr>
    </w:p>
    <w:p w:rsidR="001644EC" w:rsidRDefault="00B73F8F">
      <w:pPr>
        <w:pStyle w:val="ConsPlusNonformat"/>
        <w:ind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Вы вправе повторно обратиться в уполномоченный орган с заявлением </w:t>
      </w:r>
      <w:r>
        <w:rPr>
          <w:rFonts w:ascii="Times New Roman" w:hAnsi="Times New Roman"/>
          <w:sz w:val="28"/>
          <w:szCs w:val="28"/>
          <w:highlight w:val="white"/>
        </w:rPr>
        <w:t>о предоставлении муниципальной услуги после устранения указанных нарушений</w:t>
      </w:r>
      <w:r>
        <w:rPr>
          <w:rFonts w:ascii="Times New Roman" w:hAnsi="Times New Roman" w:cs="Times New Roman"/>
          <w:sz w:val="28"/>
          <w:szCs w:val="28"/>
          <w:highlight w:val="white"/>
        </w:rPr>
        <w:t>.</w:t>
      </w:r>
    </w:p>
    <w:p w:rsidR="001644EC" w:rsidRDefault="00B73F8F">
      <w:pPr>
        <w:pStyle w:val="ConsPlusNonformat"/>
        <w:ind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1644EC" w:rsidRDefault="00B73F8F">
      <w:pPr>
        <w:pStyle w:val="ConsPlusNonformat"/>
        <w:ind w:firstLine="708"/>
        <w:jc w:val="both"/>
        <w:rPr>
          <w:rFonts w:ascii="Times New Roman" w:hAnsi="Times New Roman" w:cs="Times New Roman"/>
          <w:sz w:val="24"/>
          <w:highlight w:val="white"/>
        </w:rPr>
      </w:pPr>
      <w:r>
        <w:rPr>
          <w:rFonts w:ascii="Times New Roman" w:hAnsi="Times New Roman" w:cs="Times New Roman"/>
          <w:sz w:val="28"/>
          <w:szCs w:val="28"/>
          <w:highlight w:val="white"/>
        </w:rPr>
        <w:t>Дополнительно информируем:________________________________________________________________________________________________.</w:t>
      </w:r>
    </w:p>
    <w:p w:rsidR="001644EC" w:rsidRDefault="00B73F8F">
      <w:pPr>
        <w:pStyle w:val="ConsPlusNonformat"/>
        <w:ind w:firstLine="708"/>
        <w:jc w:val="center"/>
        <w:rPr>
          <w:rFonts w:ascii="Times New Roman" w:hAnsi="Times New Roman" w:cs="Times New Roman"/>
          <w:highlight w:val="white"/>
        </w:rPr>
      </w:pPr>
      <w:r>
        <w:rPr>
          <w:rFonts w:ascii="Times New Roman" w:hAnsi="Times New Roman" w:cs="Times New Roman"/>
          <w:highlight w:val="white"/>
        </w:rPr>
        <w:t>(указывается информация, необходимая для устранения причин отказа в отказе предоставления муниципальной услуги, а также иная дополнительная информация при наличии)</w:t>
      </w:r>
    </w:p>
    <w:p w:rsidR="001644EC" w:rsidRDefault="001644EC">
      <w:pPr>
        <w:rPr>
          <w:highlight w:val="white"/>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1644EC">
        <w:tc>
          <w:tcPr>
            <w:tcW w:w="3119" w:type="dxa"/>
            <w:tcBorders>
              <w:top w:val="none" w:sz="4" w:space="0" w:color="000000"/>
              <w:left w:val="none" w:sz="4" w:space="0" w:color="000000"/>
              <w:bottom w:val="single" w:sz="4" w:space="0" w:color="000000"/>
              <w:right w:val="none" w:sz="4" w:space="0" w:color="000000"/>
            </w:tcBorders>
            <w:vAlign w:val="bottom"/>
          </w:tcPr>
          <w:p w:rsidR="001644EC" w:rsidRDefault="001644EC">
            <w:pPr>
              <w:rPr>
                <w:highlight w:val="white"/>
              </w:rPr>
            </w:pPr>
          </w:p>
        </w:tc>
        <w:tc>
          <w:tcPr>
            <w:tcW w:w="595" w:type="dxa"/>
            <w:tcBorders>
              <w:top w:val="none" w:sz="4" w:space="0" w:color="000000"/>
              <w:left w:val="none" w:sz="4" w:space="0" w:color="000000"/>
              <w:bottom w:val="none" w:sz="4" w:space="0" w:color="000000"/>
              <w:right w:val="none" w:sz="4" w:space="0" w:color="000000"/>
            </w:tcBorders>
            <w:vAlign w:val="bottom"/>
          </w:tcPr>
          <w:p w:rsidR="001644EC" w:rsidRDefault="001644EC">
            <w:pPr>
              <w:rPr>
                <w:highlight w:val="white"/>
              </w:rPr>
            </w:pPr>
          </w:p>
        </w:tc>
        <w:tc>
          <w:tcPr>
            <w:tcW w:w="1701" w:type="dxa"/>
            <w:tcBorders>
              <w:top w:val="none" w:sz="4" w:space="0" w:color="000000"/>
              <w:left w:val="none" w:sz="4" w:space="0" w:color="000000"/>
              <w:bottom w:val="single" w:sz="4" w:space="0" w:color="000000"/>
              <w:right w:val="none" w:sz="4" w:space="0" w:color="000000"/>
            </w:tcBorders>
            <w:vAlign w:val="bottom"/>
          </w:tcPr>
          <w:p w:rsidR="001644EC" w:rsidRDefault="001644EC">
            <w:pPr>
              <w:rPr>
                <w:highlight w:val="white"/>
              </w:rPr>
            </w:pPr>
          </w:p>
        </w:tc>
        <w:tc>
          <w:tcPr>
            <w:tcW w:w="709" w:type="dxa"/>
            <w:tcBorders>
              <w:top w:val="none" w:sz="4" w:space="0" w:color="000000"/>
              <w:left w:val="none" w:sz="4" w:space="0" w:color="000000"/>
              <w:bottom w:val="none" w:sz="4" w:space="0" w:color="000000"/>
              <w:right w:val="none" w:sz="4" w:space="0" w:color="000000"/>
            </w:tcBorders>
            <w:vAlign w:val="bottom"/>
          </w:tcPr>
          <w:p w:rsidR="001644EC" w:rsidRDefault="001644EC">
            <w:pPr>
              <w:rPr>
                <w:highlight w:val="white"/>
              </w:rPr>
            </w:pPr>
          </w:p>
        </w:tc>
        <w:tc>
          <w:tcPr>
            <w:tcW w:w="3346" w:type="dxa"/>
            <w:tcBorders>
              <w:top w:val="none" w:sz="4" w:space="0" w:color="000000"/>
              <w:left w:val="none" w:sz="4" w:space="0" w:color="000000"/>
              <w:bottom w:val="single" w:sz="4" w:space="0" w:color="000000"/>
              <w:right w:val="none" w:sz="4" w:space="0" w:color="000000"/>
            </w:tcBorders>
            <w:vAlign w:val="bottom"/>
          </w:tcPr>
          <w:p w:rsidR="001644EC" w:rsidRDefault="001644EC">
            <w:pPr>
              <w:rPr>
                <w:highlight w:val="white"/>
              </w:rPr>
            </w:pPr>
          </w:p>
        </w:tc>
      </w:tr>
      <w:tr w:rsidR="001644EC">
        <w:tc>
          <w:tcPr>
            <w:tcW w:w="3119" w:type="dxa"/>
            <w:tcBorders>
              <w:top w:val="none" w:sz="4" w:space="0" w:color="000000"/>
              <w:left w:val="none" w:sz="4" w:space="0" w:color="000000"/>
              <w:bottom w:val="none" w:sz="4" w:space="0" w:color="000000"/>
              <w:right w:val="none" w:sz="4" w:space="0" w:color="000000"/>
            </w:tcBorders>
          </w:tcPr>
          <w:p w:rsidR="001644EC" w:rsidRDefault="00B73F8F">
            <w:pPr>
              <w:spacing w:line="240" w:lineRule="atLeast"/>
              <w:jc w:val="center"/>
              <w:rPr>
                <w:sz w:val="20"/>
                <w:highlight w:val="white"/>
              </w:rPr>
            </w:pPr>
            <w:r>
              <w:rPr>
                <w:sz w:val="20"/>
                <w:highlight w:val="white"/>
              </w:rPr>
              <w:t>(должность)</w:t>
            </w:r>
          </w:p>
        </w:tc>
        <w:tc>
          <w:tcPr>
            <w:tcW w:w="595" w:type="dxa"/>
            <w:tcBorders>
              <w:top w:val="none" w:sz="4" w:space="0" w:color="000000"/>
              <w:left w:val="none" w:sz="4" w:space="0" w:color="000000"/>
              <w:bottom w:val="none" w:sz="4" w:space="0" w:color="000000"/>
              <w:right w:val="none" w:sz="4" w:space="0" w:color="000000"/>
            </w:tcBorders>
          </w:tcPr>
          <w:p w:rsidR="001644EC" w:rsidRDefault="001644EC">
            <w:pPr>
              <w:spacing w:line="240" w:lineRule="atLeast"/>
              <w:jc w:val="center"/>
              <w:rPr>
                <w:sz w:val="20"/>
                <w:highlight w:val="white"/>
              </w:rPr>
            </w:pPr>
          </w:p>
        </w:tc>
        <w:tc>
          <w:tcPr>
            <w:tcW w:w="1701" w:type="dxa"/>
            <w:tcBorders>
              <w:top w:val="none" w:sz="4" w:space="0" w:color="000000"/>
              <w:left w:val="none" w:sz="4" w:space="0" w:color="000000"/>
              <w:bottom w:val="none" w:sz="4" w:space="0" w:color="000000"/>
              <w:right w:val="none" w:sz="4" w:space="0" w:color="000000"/>
            </w:tcBorders>
          </w:tcPr>
          <w:p w:rsidR="001644EC" w:rsidRDefault="00B73F8F">
            <w:pPr>
              <w:spacing w:line="240" w:lineRule="atLeast"/>
              <w:jc w:val="center"/>
              <w:rPr>
                <w:sz w:val="20"/>
                <w:highlight w:val="white"/>
              </w:rPr>
            </w:pPr>
            <w:r>
              <w:rPr>
                <w:sz w:val="20"/>
                <w:highlight w:val="white"/>
              </w:rPr>
              <w:t>(подпись)</w:t>
            </w:r>
          </w:p>
        </w:tc>
        <w:tc>
          <w:tcPr>
            <w:tcW w:w="709" w:type="dxa"/>
            <w:tcBorders>
              <w:top w:val="none" w:sz="4" w:space="0" w:color="000000"/>
              <w:left w:val="none" w:sz="4" w:space="0" w:color="000000"/>
              <w:bottom w:val="none" w:sz="4" w:space="0" w:color="000000"/>
              <w:right w:val="none" w:sz="4" w:space="0" w:color="000000"/>
            </w:tcBorders>
          </w:tcPr>
          <w:p w:rsidR="001644EC" w:rsidRDefault="001644EC">
            <w:pPr>
              <w:spacing w:line="240" w:lineRule="atLeast"/>
              <w:jc w:val="center"/>
              <w:rPr>
                <w:sz w:val="20"/>
                <w:highlight w:val="white"/>
              </w:rPr>
            </w:pPr>
          </w:p>
        </w:tc>
        <w:tc>
          <w:tcPr>
            <w:tcW w:w="3346" w:type="dxa"/>
            <w:tcBorders>
              <w:top w:val="none" w:sz="4" w:space="0" w:color="000000"/>
              <w:left w:val="none" w:sz="4" w:space="0" w:color="000000"/>
              <w:bottom w:val="none" w:sz="4" w:space="0" w:color="000000"/>
              <w:right w:val="none" w:sz="4" w:space="0" w:color="000000"/>
            </w:tcBorders>
          </w:tcPr>
          <w:p w:rsidR="001644EC" w:rsidRDefault="00B73F8F">
            <w:pPr>
              <w:spacing w:line="240" w:lineRule="atLeast"/>
              <w:jc w:val="center"/>
              <w:rPr>
                <w:sz w:val="20"/>
                <w:highlight w:val="white"/>
              </w:rPr>
            </w:pPr>
            <w:r>
              <w:rPr>
                <w:sz w:val="20"/>
                <w:highlight w:val="white"/>
              </w:rPr>
              <w:t>(фамилия, имя, отчество</w:t>
            </w:r>
            <w:r>
              <w:rPr>
                <w:sz w:val="20"/>
                <w:highlight w:val="white"/>
              </w:rPr>
              <w:br w:type="textWrapping" w:clear="all"/>
              <w:t>(при наличии)</w:t>
            </w:r>
          </w:p>
        </w:tc>
      </w:tr>
    </w:tbl>
    <w:p w:rsidR="001644EC" w:rsidRDefault="00B73F8F">
      <w:pPr>
        <w:pStyle w:val="1"/>
        <w:jc w:val="right"/>
        <w:rPr>
          <w:bCs w:val="0"/>
          <w:sz w:val="28"/>
          <w:szCs w:val="28"/>
          <w:highlight w:val="white"/>
        </w:rPr>
      </w:pPr>
      <w:bookmarkStart w:id="0" w:name="_GoBack"/>
      <w:bookmarkEnd w:id="0"/>
      <w:r>
        <w:rPr>
          <w:bCs w:val="0"/>
          <w:sz w:val="28"/>
          <w:szCs w:val="28"/>
          <w:highlight w:val="white"/>
        </w:rPr>
        <w:br w:type="page" w:clear="all"/>
      </w:r>
      <w:r>
        <w:rPr>
          <w:bCs w:val="0"/>
          <w:sz w:val="28"/>
          <w:szCs w:val="28"/>
          <w:highlight w:val="white"/>
        </w:rPr>
        <w:lastRenderedPageBreak/>
        <w:t>Образец  4</w:t>
      </w:r>
    </w:p>
    <w:p w:rsidR="001644EC" w:rsidRDefault="001644EC">
      <w:pPr>
        <w:tabs>
          <w:tab w:val="left" w:pos="7920"/>
        </w:tabs>
        <w:ind w:left="3969" w:firstLine="709"/>
        <w:jc w:val="right"/>
        <w:rPr>
          <w:bCs/>
          <w:sz w:val="28"/>
          <w:szCs w:val="28"/>
          <w:highlight w:val="white"/>
        </w:rPr>
      </w:pPr>
    </w:p>
    <w:p w:rsidR="001644EC" w:rsidRDefault="00B73F8F">
      <w:pPr>
        <w:spacing w:line="240" w:lineRule="atLeast"/>
        <w:ind w:left="3402"/>
        <w:jc w:val="right"/>
        <w:rPr>
          <w:highlight w:val="white"/>
        </w:rPr>
      </w:pPr>
      <w:r>
        <w:rPr>
          <w:highlight w:val="white"/>
        </w:rPr>
        <w:t>ФОРМА</w:t>
      </w:r>
    </w:p>
    <w:p w:rsidR="001644EC" w:rsidRDefault="001644EC">
      <w:pPr>
        <w:rPr>
          <w:highlight w:val="white"/>
        </w:rPr>
      </w:pPr>
    </w:p>
    <w:p w:rsidR="001644EC" w:rsidRDefault="001644EC">
      <w:pPr>
        <w:rPr>
          <w:highlight w:val="white"/>
        </w:rPr>
      </w:pPr>
    </w:p>
    <w:p w:rsidR="001644EC" w:rsidRDefault="00B73F8F">
      <w:pPr>
        <w:spacing w:line="240" w:lineRule="atLeast"/>
        <w:ind w:left="3261"/>
        <w:rPr>
          <w:highlight w:val="white"/>
        </w:rPr>
      </w:pPr>
      <w:r>
        <w:rPr>
          <w:highlight w:val="white"/>
        </w:rPr>
        <w:t>Кому ____________________________________</w:t>
      </w:r>
    </w:p>
    <w:p w:rsidR="001644EC" w:rsidRDefault="00B73F8F">
      <w:pPr>
        <w:spacing w:line="240" w:lineRule="atLeast"/>
        <w:ind w:left="3969"/>
        <w:jc w:val="center"/>
        <w:rPr>
          <w:sz w:val="20"/>
          <w:highlight w:val="white"/>
        </w:rPr>
      </w:pPr>
      <w:r>
        <w:rPr>
          <w:sz w:val="20"/>
          <w:highlight w:val="white"/>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1644EC" w:rsidRDefault="00B73F8F">
      <w:pPr>
        <w:spacing w:line="240" w:lineRule="atLeast"/>
        <w:ind w:left="3261"/>
        <w:rPr>
          <w:highlight w:val="white"/>
        </w:rPr>
      </w:pPr>
      <w:r>
        <w:rPr>
          <w:highlight w:val="white"/>
        </w:rPr>
        <w:t>_________________________________________</w:t>
      </w:r>
    </w:p>
    <w:p w:rsidR="001644EC" w:rsidRDefault="00B73F8F">
      <w:pPr>
        <w:spacing w:line="240" w:lineRule="atLeast"/>
        <w:ind w:left="3261"/>
        <w:jc w:val="center"/>
        <w:rPr>
          <w:sz w:val="20"/>
          <w:highlight w:val="white"/>
        </w:rPr>
      </w:pPr>
      <w:r>
        <w:rPr>
          <w:sz w:val="20"/>
          <w:highlight w:val="white"/>
        </w:rPr>
        <w:t>почтовый индекс и адрес, телефон, адрес электронной почты заявителя)</w:t>
      </w:r>
    </w:p>
    <w:p w:rsidR="001644EC" w:rsidRDefault="001644EC">
      <w:pPr>
        <w:rPr>
          <w:highlight w:val="white"/>
        </w:rPr>
      </w:pPr>
    </w:p>
    <w:p w:rsidR="001644EC" w:rsidRDefault="001644EC">
      <w:pPr>
        <w:rPr>
          <w:highlight w:val="white"/>
        </w:rPr>
      </w:pPr>
    </w:p>
    <w:p w:rsidR="001644EC" w:rsidRDefault="001644EC">
      <w:pPr>
        <w:rPr>
          <w:highlight w:val="white"/>
        </w:rPr>
      </w:pPr>
    </w:p>
    <w:p w:rsidR="001644EC" w:rsidRDefault="00B73F8F">
      <w:pPr>
        <w:spacing w:line="240" w:lineRule="atLeast"/>
        <w:jc w:val="center"/>
        <w:rPr>
          <w:b/>
          <w:highlight w:val="white"/>
        </w:rPr>
      </w:pPr>
      <w:r>
        <w:rPr>
          <w:b/>
          <w:highlight w:val="white"/>
        </w:rPr>
        <w:t>Р Е Ш Е Н И Е</w:t>
      </w:r>
    </w:p>
    <w:p w:rsidR="001644EC" w:rsidRDefault="001644EC">
      <w:pPr>
        <w:spacing w:line="120" w:lineRule="exact"/>
        <w:jc w:val="center"/>
        <w:rPr>
          <w:b/>
          <w:highlight w:val="white"/>
        </w:rPr>
      </w:pPr>
    </w:p>
    <w:p w:rsidR="001644EC" w:rsidRDefault="00B73F8F">
      <w:pPr>
        <w:spacing w:line="240" w:lineRule="atLeast"/>
        <w:jc w:val="center"/>
        <w:rPr>
          <w:b/>
          <w:highlight w:val="white"/>
        </w:rPr>
      </w:pPr>
      <w:r>
        <w:rPr>
          <w:b/>
          <w:highlight w:val="white"/>
        </w:rPr>
        <w:t xml:space="preserve">об отказе в приеме документов </w:t>
      </w:r>
    </w:p>
    <w:p w:rsidR="001644EC" w:rsidRDefault="001644EC">
      <w:pPr>
        <w:spacing w:line="240" w:lineRule="atLeast"/>
        <w:jc w:val="center"/>
        <w:rPr>
          <w:b/>
          <w:highlight w:val="white"/>
        </w:rPr>
      </w:pPr>
    </w:p>
    <w:p w:rsidR="001644EC" w:rsidRDefault="00B73F8F">
      <w:pPr>
        <w:rPr>
          <w:highlight w:val="white"/>
        </w:rPr>
      </w:pPr>
      <w:r>
        <w:rPr>
          <w:highlight w:val="white"/>
        </w:rPr>
        <w:t xml:space="preserve">___________________________________________________________________________ </w:t>
      </w:r>
    </w:p>
    <w:p w:rsidR="001644EC" w:rsidRDefault="00B73F8F">
      <w:pPr>
        <w:jc w:val="center"/>
        <w:rPr>
          <w:highlight w:val="white"/>
        </w:rPr>
      </w:pPr>
      <w:r>
        <w:rPr>
          <w:sz w:val="20"/>
          <w:highlight w:val="white"/>
        </w:rPr>
        <w:t>(наименование уполномоченного органа исполнительной власти субъекта Российской Федерации, органа местного самоуправления)</w:t>
      </w:r>
    </w:p>
    <w:p w:rsidR="001644EC" w:rsidRDefault="001644EC">
      <w:pPr>
        <w:spacing w:line="240" w:lineRule="atLeast"/>
        <w:jc w:val="center"/>
        <w:rPr>
          <w:b/>
          <w:highlight w:val="white"/>
        </w:rPr>
      </w:pPr>
    </w:p>
    <w:p w:rsidR="001644EC" w:rsidRDefault="00B73F8F">
      <w:pPr>
        <w:ind w:firstLine="567"/>
        <w:rPr>
          <w:highlight w:val="white"/>
        </w:rPr>
      </w:pPr>
      <w:r>
        <w:rPr>
          <w:highlight w:val="white"/>
        </w:rPr>
        <w:t xml:space="preserve">В приеме документов для предоставления услуги </w:t>
      </w:r>
      <w:r>
        <w:rPr>
          <w:rFonts w:eastAsia="Calibri"/>
          <w:highlight w:val="white"/>
        </w:rPr>
        <w:t>"</w:t>
      </w:r>
      <w:r>
        <w:rPr>
          <w:highlight w:val="white"/>
        </w:rPr>
        <w:t xml:space="preserve"> </w:t>
      </w:r>
      <w:r>
        <w:rPr>
          <w:rFonts w:eastAsia="Calibri"/>
          <w:highlight w:val="white"/>
        </w:rPr>
        <w:t xml:space="preserve">Признание садового дома жилым домом и жилого дома садовым домом" </w:t>
      </w:r>
      <w:r>
        <w:rPr>
          <w:highlight w:val="white"/>
        </w:rPr>
        <w:t>Вам отказано по следующим</w:t>
      </w:r>
      <w:r>
        <w:rPr>
          <w:i/>
          <w:highlight w:val="white"/>
        </w:rPr>
        <w:t xml:space="preserve"> </w:t>
      </w:r>
      <w:r>
        <w:rPr>
          <w:highlight w:val="white"/>
        </w:rPr>
        <w:t>основаниям:</w:t>
      </w:r>
    </w:p>
    <w:p w:rsidR="001644EC" w:rsidRDefault="001644EC">
      <w:pPr>
        <w:rPr>
          <w:highlight w:val="whit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8"/>
        <w:gridCol w:w="4539"/>
        <w:gridCol w:w="4013"/>
      </w:tblGrid>
      <w:tr w:rsidR="001644EC">
        <w:trPr>
          <w:tblHeader/>
        </w:trPr>
        <w:tc>
          <w:tcPr>
            <w:tcW w:w="2002" w:type="dxa"/>
            <w:vAlign w:val="center"/>
          </w:tcPr>
          <w:p w:rsidR="001644EC" w:rsidRDefault="00B73F8F">
            <w:pPr>
              <w:spacing w:line="240" w:lineRule="atLeast"/>
              <w:jc w:val="center"/>
              <w:rPr>
                <w:highlight w:val="white"/>
              </w:rPr>
            </w:pPr>
            <w:r>
              <w:rPr>
                <w:highlight w:val="white"/>
              </w:rPr>
              <w:t>№ пункта</w:t>
            </w:r>
          </w:p>
          <w:p w:rsidR="001644EC" w:rsidRDefault="00B73F8F">
            <w:pPr>
              <w:spacing w:line="240" w:lineRule="atLeast"/>
              <w:jc w:val="center"/>
              <w:rPr>
                <w:highlight w:val="white"/>
              </w:rPr>
            </w:pPr>
            <w:r>
              <w:rPr>
                <w:highlight w:val="white"/>
              </w:rPr>
              <w:t>Административного регламента</w:t>
            </w:r>
          </w:p>
        </w:tc>
        <w:tc>
          <w:tcPr>
            <w:tcW w:w="4393" w:type="dxa"/>
            <w:vAlign w:val="center"/>
          </w:tcPr>
          <w:p w:rsidR="001644EC" w:rsidRDefault="00B73F8F">
            <w:pPr>
              <w:spacing w:line="240" w:lineRule="atLeast"/>
              <w:jc w:val="center"/>
              <w:rPr>
                <w:highlight w:val="white"/>
              </w:rPr>
            </w:pPr>
            <w:r>
              <w:rPr>
                <w:highlight w:val="white"/>
              </w:rPr>
              <w:t>Наименование основания для отказа в соответствии с Административным регламентом</w:t>
            </w:r>
          </w:p>
        </w:tc>
        <w:tc>
          <w:tcPr>
            <w:tcW w:w="3884" w:type="dxa"/>
            <w:vAlign w:val="center"/>
          </w:tcPr>
          <w:p w:rsidR="001644EC" w:rsidRDefault="00B73F8F">
            <w:pPr>
              <w:spacing w:line="240" w:lineRule="atLeast"/>
              <w:jc w:val="center"/>
              <w:rPr>
                <w:highlight w:val="white"/>
              </w:rPr>
            </w:pPr>
            <w:r>
              <w:rPr>
                <w:highlight w:val="white"/>
              </w:rPr>
              <w:t>Разъяснение причин отказа</w:t>
            </w:r>
          </w:p>
          <w:p w:rsidR="001644EC" w:rsidRDefault="00B73F8F">
            <w:pPr>
              <w:spacing w:line="240" w:lineRule="atLeast"/>
              <w:jc w:val="center"/>
              <w:rPr>
                <w:highlight w:val="white"/>
              </w:rPr>
            </w:pPr>
            <w:r>
              <w:rPr>
                <w:highlight w:val="white"/>
              </w:rPr>
              <w:t>в приеме документов</w:t>
            </w:r>
          </w:p>
        </w:tc>
      </w:tr>
      <w:tr w:rsidR="001644EC">
        <w:tc>
          <w:tcPr>
            <w:tcW w:w="2002" w:type="dxa"/>
          </w:tcPr>
          <w:p w:rsidR="001644EC" w:rsidRDefault="001644EC">
            <w:pPr>
              <w:spacing w:after="120" w:line="240" w:lineRule="atLeast"/>
              <w:rPr>
                <w:highlight w:val="white"/>
              </w:rPr>
            </w:pPr>
          </w:p>
          <w:p w:rsidR="001644EC" w:rsidRDefault="001644EC">
            <w:pPr>
              <w:spacing w:after="120" w:line="240" w:lineRule="atLeast"/>
              <w:rPr>
                <w:highlight w:val="white"/>
              </w:rPr>
            </w:pPr>
          </w:p>
        </w:tc>
        <w:tc>
          <w:tcPr>
            <w:tcW w:w="4393" w:type="dxa"/>
          </w:tcPr>
          <w:p w:rsidR="001644EC" w:rsidRDefault="001644EC">
            <w:pPr>
              <w:rPr>
                <w:highlight w:val="white"/>
              </w:rPr>
            </w:pPr>
          </w:p>
          <w:p w:rsidR="001644EC" w:rsidRDefault="001644EC">
            <w:pPr>
              <w:rPr>
                <w:highlight w:val="white"/>
              </w:rPr>
            </w:pPr>
          </w:p>
        </w:tc>
        <w:tc>
          <w:tcPr>
            <w:tcW w:w="3884" w:type="dxa"/>
          </w:tcPr>
          <w:p w:rsidR="001644EC" w:rsidRDefault="001644EC">
            <w:pPr>
              <w:spacing w:after="120" w:line="240" w:lineRule="atLeast"/>
              <w:rPr>
                <w:i/>
                <w:highlight w:val="white"/>
              </w:rPr>
            </w:pPr>
          </w:p>
          <w:p w:rsidR="001644EC" w:rsidRDefault="001644EC">
            <w:pPr>
              <w:spacing w:after="120" w:line="240" w:lineRule="atLeast"/>
              <w:rPr>
                <w:i/>
                <w:highlight w:val="white"/>
              </w:rPr>
            </w:pPr>
          </w:p>
        </w:tc>
      </w:tr>
    </w:tbl>
    <w:p w:rsidR="001644EC" w:rsidRDefault="001644EC">
      <w:pPr>
        <w:rPr>
          <w:highlight w:val="white"/>
        </w:rPr>
      </w:pPr>
    </w:p>
    <w:p w:rsidR="001644EC" w:rsidRDefault="00B73F8F">
      <w:pPr>
        <w:tabs>
          <w:tab w:val="right" w:leader="underscore" w:pos="9071"/>
        </w:tabs>
        <w:rPr>
          <w:highlight w:val="white"/>
        </w:rPr>
      </w:pPr>
      <w:r>
        <w:rPr>
          <w:highlight w:val="white"/>
        </w:rPr>
        <w:t xml:space="preserve">Дополнительно информируем: </w:t>
      </w:r>
      <w:r>
        <w:rPr>
          <w:highlight w:val="white"/>
        </w:rPr>
        <w:tab/>
      </w:r>
    </w:p>
    <w:p w:rsidR="001644EC" w:rsidRDefault="00B73F8F">
      <w:pPr>
        <w:tabs>
          <w:tab w:val="right" w:leader="underscore" w:pos="9071"/>
        </w:tabs>
        <w:rPr>
          <w:highlight w:val="white"/>
        </w:rPr>
      </w:pPr>
      <w:r>
        <w:rPr>
          <w:highlight w:val="white"/>
        </w:rPr>
        <w:tab/>
        <w:t>.</w:t>
      </w:r>
    </w:p>
    <w:p w:rsidR="001644EC" w:rsidRDefault="00B73F8F">
      <w:pPr>
        <w:tabs>
          <w:tab w:val="right" w:leader="underscore" w:pos="9071"/>
        </w:tabs>
        <w:spacing w:line="240" w:lineRule="atLeast"/>
        <w:jc w:val="center"/>
        <w:rPr>
          <w:sz w:val="20"/>
          <w:highlight w:val="white"/>
        </w:rPr>
      </w:pPr>
      <w:r>
        <w:rPr>
          <w:sz w:val="20"/>
          <w:highlight w:val="white"/>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1644EC" w:rsidRDefault="001644EC">
      <w:pPr>
        <w:tabs>
          <w:tab w:val="right" w:leader="underscore" w:pos="9071"/>
        </w:tabs>
        <w:spacing w:line="120" w:lineRule="exact"/>
        <w:rPr>
          <w:highlight w:val="white"/>
        </w:rPr>
      </w:pPr>
    </w:p>
    <w:p w:rsidR="001644EC" w:rsidRDefault="00B73F8F">
      <w:pPr>
        <w:tabs>
          <w:tab w:val="right" w:leader="underscore" w:pos="9071"/>
        </w:tabs>
        <w:rPr>
          <w:highlight w:val="white"/>
        </w:rPr>
      </w:pPr>
      <w:r>
        <w:rPr>
          <w:highlight w:val="white"/>
        </w:rPr>
        <w:t xml:space="preserve">Приложение: </w:t>
      </w:r>
      <w:r>
        <w:rPr>
          <w:highlight w:val="white"/>
        </w:rPr>
        <w:tab/>
      </w:r>
    </w:p>
    <w:p w:rsidR="001644EC" w:rsidRDefault="00B73F8F">
      <w:pPr>
        <w:tabs>
          <w:tab w:val="right" w:leader="underscore" w:pos="9071"/>
        </w:tabs>
        <w:rPr>
          <w:highlight w:val="white"/>
        </w:rPr>
      </w:pPr>
      <w:r>
        <w:rPr>
          <w:highlight w:val="white"/>
        </w:rPr>
        <w:tab/>
        <w:t>.</w:t>
      </w:r>
    </w:p>
    <w:p w:rsidR="001644EC" w:rsidRDefault="00B73F8F">
      <w:pPr>
        <w:tabs>
          <w:tab w:val="right" w:leader="underscore" w:pos="9071"/>
        </w:tabs>
        <w:spacing w:line="240" w:lineRule="atLeast"/>
        <w:jc w:val="center"/>
        <w:rPr>
          <w:sz w:val="20"/>
          <w:highlight w:val="white"/>
        </w:rPr>
      </w:pPr>
      <w:r>
        <w:rPr>
          <w:sz w:val="20"/>
          <w:highlight w:val="white"/>
        </w:rPr>
        <w:t>(прилагаются документы, представленные заявителем)</w:t>
      </w:r>
    </w:p>
    <w:p w:rsidR="001644EC" w:rsidRDefault="001644EC">
      <w:pPr>
        <w:rPr>
          <w:highlight w:val="white"/>
        </w:rPr>
      </w:pPr>
    </w:p>
    <w:p w:rsidR="001644EC" w:rsidRDefault="001644EC">
      <w:pPr>
        <w:rPr>
          <w:highlight w:val="white"/>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957"/>
        <w:gridCol w:w="594"/>
        <w:gridCol w:w="3205"/>
      </w:tblGrid>
      <w:tr w:rsidR="001644EC">
        <w:tc>
          <w:tcPr>
            <w:tcW w:w="3119" w:type="dxa"/>
            <w:tcBorders>
              <w:top w:val="none" w:sz="4" w:space="0" w:color="000000"/>
              <w:left w:val="none" w:sz="4" w:space="0" w:color="000000"/>
              <w:bottom w:val="single" w:sz="4" w:space="0" w:color="000000"/>
              <w:right w:val="none" w:sz="4" w:space="0" w:color="000000"/>
            </w:tcBorders>
            <w:vAlign w:val="bottom"/>
          </w:tcPr>
          <w:p w:rsidR="001644EC" w:rsidRDefault="001644EC">
            <w:pPr>
              <w:rPr>
                <w:highlight w:val="white"/>
              </w:rPr>
            </w:pPr>
          </w:p>
        </w:tc>
        <w:tc>
          <w:tcPr>
            <w:tcW w:w="595" w:type="dxa"/>
            <w:tcBorders>
              <w:top w:val="none" w:sz="4" w:space="0" w:color="000000"/>
              <w:left w:val="none" w:sz="4" w:space="0" w:color="000000"/>
              <w:bottom w:val="none" w:sz="4" w:space="0" w:color="000000"/>
              <w:right w:val="none" w:sz="4" w:space="0" w:color="000000"/>
            </w:tcBorders>
            <w:vAlign w:val="bottom"/>
          </w:tcPr>
          <w:p w:rsidR="001644EC" w:rsidRDefault="001644EC">
            <w:pPr>
              <w:rPr>
                <w:highlight w:val="white"/>
              </w:rPr>
            </w:pPr>
          </w:p>
        </w:tc>
        <w:tc>
          <w:tcPr>
            <w:tcW w:w="1957" w:type="dxa"/>
            <w:tcBorders>
              <w:top w:val="none" w:sz="4" w:space="0" w:color="000000"/>
              <w:left w:val="none" w:sz="4" w:space="0" w:color="000000"/>
              <w:bottom w:val="single" w:sz="4" w:space="0" w:color="000000"/>
              <w:right w:val="none" w:sz="4" w:space="0" w:color="000000"/>
            </w:tcBorders>
            <w:vAlign w:val="bottom"/>
          </w:tcPr>
          <w:p w:rsidR="001644EC" w:rsidRDefault="001644EC">
            <w:pPr>
              <w:rPr>
                <w:highlight w:val="white"/>
              </w:rPr>
            </w:pPr>
          </w:p>
        </w:tc>
        <w:tc>
          <w:tcPr>
            <w:tcW w:w="594" w:type="dxa"/>
            <w:tcBorders>
              <w:top w:val="none" w:sz="4" w:space="0" w:color="000000"/>
              <w:left w:val="none" w:sz="4" w:space="0" w:color="000000"/>
              <w:bottom w:val="none" w:sz="4" w:space="0" w:color="000000"/>
              <w:right w:val="none" w:sz="4" w:space="0" w:color="000000"/>
            </w:tcBorders>
            <w:vAlign w:val="bottom"/>
          </w:tcPr>
          <w:p w:rsidR="001644EC" w:rsidRDefault="001644EC">
            <w:pPr>
              <w:rPr>
                <w:highlight w:val="white"/>
              </w:rPr>
            </w:pPr>
          </w:p>
        </w:tc>
        <w:tc>
          <w:tcPr>
            <w:tcW w:w="3205" w:type="dxa"/>
            <w:tcBorders>
              <w:top w:val="none" w:sz="4" w:space="0" w:color="000000"/>
              <w:left w:val="none" w:sz="4" w:space="0" w:color="000000"/>
              <w:bottom w:val="single" w:sz="4" w:space="0" w:color="000000"/>
              <w:right w:val="none" w:sz="4" w:space="0" w:color="000000"/>
            </w:tcBorders>
            <w:vAlign w:val="bottom"/>
          </w:tcPr>
          <w:p w:rsidR="001644EC" w:rsidRDefault="001644EC">
            <w:pPr>
              <w:rPr>
                <w:highlight w:val="white"/>
              </w:rPr>
            </w:pPr>
          </w:p>
        </w:tc>
      </w:tr>
      <w:tr w:rsidR="001644EC">
        <w:tc>
          <w:tcPr>
            <w:tcW w:w="3119" w:type="dxa"/>
            <w:tcBorders>
              <w:top w:val="none" w:sz="4" w:space="0" w:color="000000"/>
              <w:left w:val="none" w:sz="4" w:space="0" w:color="000000"/>
              <w:bottom w:val="none" w:sz="4" w:space="0" w:color="000000"/>
              <w:right w:val="none" w:sz="4" w:space="0" w:color="000000"/>
            </w:tcBorders>
          </w:tcPr>
          <w:p w:rsidR="001644EC" w:rsidRDefault="00B73F8F">
            <w:pPr>
              <w:spacing w:line="240" w:lineRule="atLeast"/>
              <w:jc w:val="center"/>
              <w:rPr>
                <w:sz w:val="20"/>
                <w:highlight w:val="white"/>
              </w:rPr>
            </w:pPr>
            <w:r>
              <w:rPr>
                <w:sz w:val="20"/>
                <w:highlight w:val="white"/>
              </w:rPr>
              <w:t>(должность)</w:t>
            </w:r>
          </w:p>
        </w:tc>
        <w:tc>
          <w:tcPr>
            <w:tcW w:w="595" w:type="dxa"/>
            <w:tcBorders>
              <w:top w:val="none" w:sz="4" w:space="0" w:color="000000"/>
              <w:left w:val="none" w:sz="4" w:space="0" w:color="000000"/>
              <w:bottom w:val="none" w:sz="4" w:space="0" w:color="000000"/>
              <w:right w:val="none" w:sz="4" w:space="0" w:color="000000"/>
            </w:tcBorders>
          </w:tcPr>
          <w:p w:rsidR="001644EC" w:rsidRDefault="001644EC">
            <w:pPr>
              <w:spacing w:line="240" w:lineRule="atLeast"/>
              <w:jc w:val="center"/>
              <w:rPr>
                <w:sz w:val="20"/>
                <w:highlight w:val="white"/>
              </w:rPr>
            </w:pPr>
          </w:p>
        </w:tc>
        <w:tc>
          <w:tcPr>
            <w:tcW w:w="1957" w:type="dxa"/>
            <w:tcBorders>
              <w:top w:val="none" w:sz="4" w:space="0" w:color="000000"/>
              <w:left w:val="none" w:sz="4" w:space="0" w:color="000000"/>
              <w:bottom w:val="none" w:sz="4" w:space="0" w:color="000000"/>
              <w:right w:val="none" w:sz="4" w:space="0" w:color="000000"/>
            </w:tcBorders>
          </w:tcPr>
          <w:p w:rsidR="001644EC" w:rsidRDefault="00B73F8F">
            <w:pPr>
              <w:spacing w:line="240" w:lineRule="atLeast"/>
              <w:jc w:val="center"/>
              <w:rPr>
                <w:sz w:val="20"/>
                <w:highlight w:val="white"/>
              </w:rPr>
            </w:pPr>
            <w:r>
              <w:rPr>
                <w:sz w:val="20"/>
                <w:highlight w:val="white"/>
              </w:rPr>
              <w:t>(подпись)</w:t>
            </w:r>
          </w:p>
        </w:tc>
        <w:tc>
          <w:tcPr>
            <w:tcW w:w="594" w:type="dxa"/>
            <w:tcBorders>
              <w:top w:val="none" w:sz="4" w:space="0" w:color="000000"/>
              <w:left w:val="none" w:sz="4" w:space="0" w:color="000000"/>
              <w:bottom w:val="none" w:sz="4" w:space="0" w:color="000000"/>
              <w:right w:val="none" w:sz="4" w:space="0" w:color="000000"/>
            </w:tcBorders>
          </w:tcPr>
          <w:p w:rsidR="001644EC" w:rsidRDefault="001644EC">
            <w:pPr>
              <w:spacing w:line="240" w:lineRule="atLeast"/>
              <w:jc w:val="center"/>
              <w:rPr>
                <w:sz w:val="20"/>
                <w:highlight w:val="white"/>
              </w:rPr>
            </w:pPr>
          </w:p>
        </w:tc>
        <w:tc>
          <w:tcPr>
            <w:tcW w:w="3205" w:type="dxa"/>
            <w:tcBorders>
              <w:top w:val="none" w:sz="4" w:space="0" w:color="000000"/>
              <w:left w:val="none" w:sz="4" w:space="0" w:color="000000"/>
              <w:bottom w:val="none" w:sz="4" w:space="0" w:color="000000"/>
              <w:right w:val="none" w:sz="4" w:space="0" w:color="000000"/>
            </w:tcBorders>
          </w:tcPr>
          <w:p w:rsidR="001644EC" w:rsidRDefault="00B73F8F">
            <w:pPr>
              <w:spacing w:line="240" w:lineRule="atLeast"/>
              <w:jc w:val="center"/>
              <w:rPr>
                <w:sz w:val="20"/>
                <w:highlight w:val="white"/>
              </w:rPr>
            </w:pPr>
            <w:r>
              <w:rPr>
                <w:sz w:val="20"/>
                <w:highlight w:val="white"/>
              </w:rPr>
              <w:t>(фамилия, имя, отчество</w:t>
            </w:r>
            <w:r>
              <w:rPr>
                <w:sz w:val="20"/>
                <w:highlight w:val="white"/>
              </w:rPr>
              <w:br w:type="textWrapping" w:clear="all"/>
              <w:t>(при наличии)</w:t>
            </w:r>
          </w:p>
        </w:tc>
      </w:tr>
    </w:tbl>
    <w:p w:rsidR="001644EC" w:rsidRDefault="001644EC">
      <w:pPr>
        <w:spacing w:line="240" w:lineRule="atLeast"/>
        <w:rPr>
          <w:szCs w:val="28"/>
          <w:highlight w:val="white"/>
        </w:rPr>
      </w:pPr>
    </w:p>
    <w:p w:rsidR="001644EC" w:rsidRDefault="001644EC">
      <w:pPr>
        <w:spacing w:line="240" w:lineRule="atLeast"/>
        <w:rPr>
          <w:szCs w:val="28"/>
          <w:highlight w:val="white"/>
        </w:rPr>
      </w:pPr>
    </w:p>
    <w:p w:rsidR="001644EC" w:rsidRDefault="00B73F8F">
      <w:pPr>
        <w:spacing w:line="240" w:lineRule="atLeast"/>
        <w:rPr>
          <w:szCs w:val="28"/>
          <w:highlight w:val="white"/>
        </w:rPr>
      </w:pPr>
      <w:r>
        <w:rPr>
          <w:szCs w:val="28"/>
          <w:highlight w:val="white"/>
        </w:rPr>
        <w:t>Дата</w:t>
      </w:r>
    </w:p>
    <w:p w:rsidR="001644EC" w:rsidRDefault="00B73F8F">
      <w:pPr>
        <w:rPr>
          <w:highlight w:val="white"/>
        </w:rPr>
      </w:pPr>
      <w:r>
        <w:rPr>
          <w:highlight w:val="white"/>
        </w:rPr>
        <w:t>*Сведения об ИНН в отношении иностранного юридического лица не указываются.</w:t>
      </w:r>
    </w:p>
    <w:sectPr w:rsidR="001644EC" w:rsidSect="00B73F8F">
      <w:pgSz w:w="11906" w:h="16838"/>
      <w:pgMar w:top="567" w:right="567" w:bottom="851" w:left="935"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6E3" w:rsidRDefault="00A466E3">
      <w:r>
        <w:separator/>
      </w:r>
    </w:p>
  </w:endnote>
  <w:endnote w:type="continuationSeparator" w:id="0">
    <w:p w:rsidR="00A466E3" w:rsidRDefault="00A4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6E3" w:rsidRDefault="00A466E3">
      <w:r>
        <w:separator/>
      </w:r>
    </w:p>
  </w:footnote>
  <w:footnote w:type="continuationSeparator" w:id="0">
    <w:p w:rsidR="00A466E3" w:rsidRDefault="00A466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470E"/>
    <w:multiLevelType w:val="hybridMultilevel"/>
    <w:tmpl w:val="52A8691E"/>
    <w:lvl w:ilvl="0" w:tplc="0CDEEBF4">
      <w:start w:val="1"/>
      <w:numFmt w:val="decimal"/>
      <w:lvlText w:val="%1)"/>
      <w:lvlJc w:val="left"/>
      <w:pPr>
        <w:ind w:left="928" w:hanging="360"/>
      </w:pPr>
      <w:rPr>
        <w:rFonts w:ascii="Times New Roman" w:hAnsi="Times New Roman" w:cs="Times New Roman"/>
        <w:color w:val="000000"/>
        <w:sz w:val="28"/>
      </w:rPr>
    </w:lvl>
    <w:lvl w:ilvl="1" w:tplc="B03C68A4">
      <w:start w:val="1"/>
      <w:numFmt w:val="lowerLetter"/>
      <w:lvlText w:val="%2."/>
      <w:lvlJc w:val="left"/>
      <w:pPr>
        <w:ind w:left="1440" w:hanging="360"/>
      </w:pPr>
    </w:lvl>
    <w:lvl w:ilvl="2" w:tplc="C91A6078">
      <w:start w:val="1"/>
      <w:numFmt w:val="lowerRoman"/>
      <w:lvlText w:val="%3."/>
      <w:lvlJc w:val="right"/>
      <w:pPr>
        <w:ind w:left="2160" w:hanging="180"/>
      </w:pPr>
    </w:lvl>
    <w:lvl w:ilvl="3" w:tplc="653E75E0">
      <w:start w:val="1"/>
      <w:numFmt w:val="decimal"/>
      <w:lvlText w:val="%4."/>
      <w:lvlJc w:val="left"/>
      <w:pPr>
        <w:ind w:left="2880" w:hanging="360"/>
      </w:pPr>
    </w:lvl>
    <w:lvl w:ilvl="4" w:tplc="A15A94F0">
      <w:start w:val="1"/>
      <w:numFmt w:val="lowerLetter"/>
      <w:lvlText w:val="%5."/>
      <w:lvlJc w:val="left"/>
      <w:pPr>
        <w:ind w:left="3600" w:hanging="360"/>
      </w:pPr>
    </w:lvl>
    <w:lvl w:ilvl="5" w:tplc="411078CE">
      <w:start w:val="1"/>
      <w:numFmt w:val="lowerRoman"/>
      <w:lvlText w:val="%6."/>
      <w:lvlJc w:val="right"/>
      <w:pPr>
        <w:ind w:left="4320" w:hanging="180"/>
      </w:pPr>
    </w:lvl>
    <w:lvl w:ilvl="6" w:tplc="194A873E">
      <w:start w:val="1"/>
      <w:numFmt w:val="decimal"/>
      <w:lvlText w:val="%7."/>
      <w:lvlJc w:val="left"/>
      <w:pPr>
        <w:ind w:left="5040" w:hanging="360"/>
      </w:pPr>
    </w:lvl>
    <w:lvl w:ilvl="7" w:tplc="DDC0CA9E">
      <w:start w:val="1"/>
      <w:numFmt w:val="lowerLetter"/>
      <w:lvlText w:val="%8."/>
      <w:lvlJc w:val="left"/>
      <w:pPr>
        <w:ind w:left="5760" w:hanging="360"/>
      </w:pPr>
    </w:lvl>
    <w:lvl w:ilvl="8" w:tplc="8418F988">
      <w:start w:val="1"/>
      <w:numFmt w:val="lowerRoman"/>
      <w:lvlText w:val="%9."/>
      <w:lvlJc w:val="right"/>
      <w:pPr>
        <w:ind w:left="6480" w:hanging="180"/>
      </w:pPr>
    </w:lvl>
  </w:abstractNum>
  <w:abstractNum w:abstractNumId="1" w15:restartNumberingAfterBreak="0">
    <w:nsid w:val="1412265E"/>
    <w:multiLevelType w:val="hybridMultilevel"/>
    <w:tmpl w:val="2B7A32E0"/>
    <w:lvl w:ilvl="0" w:tplc="3F224726">
      <w:start w:val="1"/>
      <w:numFmt w:val="bullet"/>
      <w:lvlText w:val=""/>
      <w:lvlJc w:val="left"/>
      <w:pPr>
        <w:ind w:left="1429" w:hanging="360"/>
      </w:pPr>
      <w:rPr>
        <w:rFonts w:ascii="Symbol" w:hAnsi="Symbol"/>
      </w:rPr>
    </w:lvl>
    <w:lvl w:ilvl="1" w:tplc="CE3C892C">
      <w:start w:val="1"/>
      <w:numFmt w:val="bullet"/>
      <w:lvlText w:val="o"/>
      <w:lvlJc w:val="left"/>
      <w:pPr>
        <w:ind w:left="2149" w:hanging="360"/>
      </w:pPr>
      <w:rPr>
        <w:rFonts w:ascii="Courier New" w:hAnsi="Courier New" w:cs="Courier New"/>
      </w:rPr>
    </w:lvl>
    <w:lvl w:ilvl="2" w:tplc="C096B59A">
      <w:start w:val="1"/>
      <w:numFmt w:val="bullet"/>
      <w:lvlText w:val=""/>
      <w:lvlJc w:val="left"/>
      <w:pPr>
        <w:ind w:left="2869" w:hanging="360"/>
      </w:pPr>
      <w:rPr>
        <w:rFonts w:ascii="Wingdings" w:hAnsi="Wingdings"/>
      </w:rPr>
    </w:lvl>
    <w:lvl w:ilvl="3" w:tplc="56E60D66">
      <w:start w:val="1"/>
      <w:numFmt w:val="bullet"/>
      <w:lvlText w:val=""/>
      <w:lvlJc w:val="left"/>
      <w:pPr>
        <w:ind w:left="3589" w:hanging="360"/>
      </w:pPr>
      <w:rPr>
        <w:rFonts w:ascii="Symbol" w:hAnsi="Symbol"/>
      </w:rPr>
    </w:lvl>
    <w:lvl w:ilvl="4" w:tplc="87F4312C">
      <w:start w:val="1"/>
      <w:numFmt w:val="bullet"/>
      <w:lvlText w:val="o"/>
      <w:lvlJc w:val="left"/>
      <w:pPr>
        <w:ind w:left="4309" w:hanging="360"/>
      </w:pPr>
      <w:rPr>
        <w:rFonts w:ascii="Courier New" w:hAnsi="Courier New" w:cs="Courier New"/>
      </w:rPr>
    </w:lvl>
    <w:lvl w:ilvl="5" w:tplc="D688A1AA">
      <w:start w:val="1"/>
      <w:numFmt w:val="bullet"/>
      <w:lvlText w:val=""/>
      <w:lvlJc w:val="left"/>
      <w:pPr>
        <w:ind w:left="5029" w:hanging="360"/>
      </w:pPr>
      <w:rPr>
        <w:rFonts w:ascii="Wingdings" w:hAnsi="Wingdings"/>
      </w:rPr>
    </w:lvl>
    <w:lvl w:ilvl="6" w:tplc="87182CBE">
      <w:start w:val="1"/>
      <w:numFmt w:val="bullet"/>
      <w:lvlText w:val=""/>
      <w:lvlJc w:val="left"/>
      <w:pPr>
        <w:ind w:left="5749" w:hanging="360"/>
      </w:pPr>
      <w:rPr>
        <w:rFonts w:ascii="Symbol" w:hAnsi="Symbol"/>
      </w:rPr>
    </w:lvl>
    <w:lvl w:ilvl="7" w:tplc="D1986986">
      <w:start w:val="1"/>
      <w:numFmt w:val="bullet"/>
      <w:lvlText w:val="o"/>
      <w:lvlJc w:val="left"/>
      <w:pPr>
        <w:ind w:left="6469" w:hanging="360"/>
      </w:pPr>
      <w:rPr>
        <w:rFonts w:ascii="Courier New" w:hAnsi="Courier New" w:cs="Courier New"/>
      </w:rPr>
    </w:lvl>
    <w:lvl w:ilvl="8" w:tplc="A582F882">
      <w:start w:val="1"/>
      <w:numFmt w:val="bullet"/>
      <w:lvlText w:val=""/>
      <w:lvlJc w:val="left"/>
      <w:pPr>
        <w:ind w:left="7189" w:hanging="360"/>
      </w:pPr>
      <w:rPr>
        <w:rFonts w:ascii="Wingdings" w:hAnsi="Wingdings"/>
      </w:rPr>
    </w:lvl>
  </w:abstractNum>
  <w:abstractNum w:abstractNumId="2" w15:restartNumberingAfterBreak="0">
    <w:nsid w:val="1E5E3190"/>
    <w:multiLevelType w:val="hybridMultilevel"/>
    <w:tmpl w:val="5A7A50C2"/>
    <w:lvl w:ilvl="0" w:tplc="8724FFFC">
      <w:start w:val="1"/>
      <w:numFmt w:val="decimal"/>
      <w:lvlText w:val="%1)"/>
      <w:lvlJc w:val="left"/>
      <w:pPr>
        <w:ind w:left="720" w:hanging="360"/>
      </w:pPr>
    </w:lvl>
    <w:lvl w:ilvl="1" w:tplc="25A0C4EC">
      <w:start w:val="1"/>
      <w:numFmt w:val="lowerLetter"/>
      <w:lvlText w:val="%2."/>
      <w:lvlJc w:val="left"/>
      <w:pPr>
        <w:ind w:left="1440" w:hanging="360"/>
      </w:pPr>
    </w:lvl>
    <w:lvl w:ilvl="2" w:tplc="05E689B6">
      <w:start w:val="1"/>
      <w:numFmt w:val="lowerRoman"/>
      <w:lvlText w:val="%3."/>
      <w:lvlJc w:val="right"/>
      <w:pPr>
        <w:ind w:left="2160" w:hanging="180"/>
      </w:pPr>
    </w:lvl>
    <w:lvl w:ilvl="3" w:tplc="7590909A">
      <w:start w:val="1"/>
      <w:numFmt w:val="decimal"/>
      <w:lvlText w:val="%4."/>
      <w:lvlJc w:val="left"/>
      <w:pPr>
        <w:ind w:left="2880" w:hanging="360"/>
      </w:pPr>
    </w:lvl>
    <w:lvl w:ilvl="4" w:tplc="01D00A8A">
      <w:start w:val="1"/>
      <w:numFmt w:val="lowerLetter"/>
      <w:lvlText w:val="%5."/>
      <w:lvlJc w:val="left"/>
      <w:pPr>
        <w:ind w:left="3600" w:hanging="360"/>
      </w:pPr>
    </w:lvl>
    <w:lvl w:ilvl="5" w:tplc="AB88F284">
      <w:start w:val="1"/>
      <w:numFmt w:val="lowerRoman"/>
      <w:lvlText w:val="%6."/>
      <w:lvlJc w:val="right"/>
      <w:pPr>
        <w:ind w:left="4320" w:hanging="180"/>
      </w:pPr>
    </w:lvl>
    <w:lvl w:ilvl="6" w:tplc="53EE3398">
      <w:start w:val="1"/>
      <w:numFmt w:val="decimal"/>
      <w:lvlText w:val="%7."/>
      <w:lvlJc w:val="left"/>
      <w:pPr>
        <w:ind w:left="5040" w:hanging="360"/>
      </w:pPr>
    </w:lvl>
    <w:lvl w:ilvl="7" w:tplc="D71CF978">
      <w:start w:val="1"/>
      <w:numFmt w:val="lowerLetter"/>
      <w:lvlText w:val="%8."/>
      <w:lvlJc w:val="left"/>
      <w:pPr>
        <w:ind w:left="5760" w:hanging="360"/>
      </w:pPr>
    </w:lvl>
    <w:lvl w:ilvl="8" w:tplc="299EE22E">
      <w:start w:val="1"/>
      <w:numFmt w:val="lowerRoman"/>
      <w:lvlText w:val="%9."/>
      <w:lvlJc w:val="right"/>
      <w:pPr>
        <w:ind w:left="6480" w:hanging="180"/>
      </w:pPr>
    </w:lvl>
  </w:abstractNum>
  <w:abstractNum w:abstractNumId="3" w15:restartNumberingAfterBreak="0">
    <w:nsid w:val="300454A9"/>
    <w:multiLevelType w:val="hybridMultilevel"/>
    <w:tmpl w:val="5A5879E8"/>
    <w:lvl w:ilvl="0" w:tplc="52FC0576">
      <w:start w:val="1"/>
      <w:numFmt w:val="decimal"/>
      <w:lvlText w:val="%1."/>
      <w:lvlJc w:val="left"/>
      <w:pPr>
        <w:ind w:left="720" w:hanging="360"/>
      </w:pPr>
    </w:lvl>
    <w:lvl w:ilvl="1" w:tplc="E93669AA">
      <w:start w:val="1"/>
      <w:numFmt w:val="lowerLetter"/>
      <w:lvlText w:val="%2."/>
      <w:lvlJc w:val="left"/>
      <w:pPr>
        <w:ind w:left="1440" w:hanging="360"/>
      </w:pPr>
    </w:lvl>
    <w:lvl w:ilvl="2" w:tplc="2BD63AAC">
      <w:start w:val="1"/>
      <w:numFmt w:val="lowerRoman"/>
      <w:lvlText w:val="%3."/>
      <w:lvlJc w:val="right"/>
      <w:pPr>
        <w:ind w:left="2160" w:hanging="180"/>
      </w:pPr>
    </w:lvl>
    <w:lvl w:ilvl="3" w:tplc="32BCC58A">
      <w:start w:val="1"/>
      <w:numFmt w:val="decimal"/>
      <w:lvlText w:val="%4."/>
      <w:lvlJc w:val="left"/>
      <w:pPr>
        <w:ind w:left="2880" w:hanging="360"/>
      </w:pPr>
    </w:lvl>
    <w:lvl w:ilvl="4" w:tplc="CD3AC618">
      <w:start w:val="1"/>
      <w:numFmt w:val="lowerLetter"/>
      <w:lvlText w:val="%5."/>
      <w:lvlJc w:val="left"/>
      <w:pPr>
        <w:ind w:left="3600" w:hanging="360"/>
      </w:pPr>
    </w:lvl>
    <w:lvl w:ilvl="5" w:tplc="17B605E2">
      <w:start w:val="1"/>
      <w:numFmt w:val="lowerRoman"/>
      <w:lvlText w:val="%6."/>
      <w:lvlJc w:val="right"/>
      <w:pPr>
        <w:ind w:left="4320" w:hanging="180"/>
      </w:pPr>
    </w:lvl>
    <w:lvl w:ilvl="6" w:tplc="2526A032">
      <w:start w:val="1"/>
      <w:numFmt w:val="decimal"/>
      <w:lvlText w:val="%7."/>
      <w:lvlJc w:val="left"/>
      <w:pPr>
        <w:ind w:left="5040" w:hanging="360"/>
      </w:pPr>
    </w:lvl>
    <w:lvl w:ilvl="7" w:tplc="2006C908">
      <w:start w:val="1"/>
      <w:numFmt w:val="lowerLetter"/>
      <w:lvlText w:val="%8."/>
      <w:lvlJc w:val="left"/>
      <w:pPr>
        <w:ind w:left="5760" w:hanging="360"/>
      </w:pPr>
    </w:lvl>
    <w:lvl w:ilvl="8" w:tplc="B8C26250">
      <w:start w:val="1"/>
      <w:numFmt w:val="lowerRoman"/>
      <w:lvlText w:val="%9."/>
      <w:lvlJc w:val="right"/>
      <w:pPr>
        <w:ind w:left="6480" w:hanging="180"/>
      </w:pPr>
    </w:lvl>
  </w:abstractNum>
  <w:abstractNum w:abstractNumId="4" w15:restartNumberingAfterBreak="0">
    <w:nsid w:val="338662AA"/>
    <w:multiLevelType w:val="hybridMultilevel"/>
    <w:tmpl w:val="D35065DA"/>
    <w:lvl w:ilvl="0" w:tplc="C066BE12">
      <w:start w:val="1"/>
      <w:numFmt w:val="bullet"/>
      <w:lvlText w:val=""/>
      <w:lvlJc w:val="left"/>
      <w:pPr>
        <w:ind w:left="1260" w:hanging="360"/>
      </w:pPr>
      <w:rPr>
        <w:rFonts w:ascii="Symbol" w:hAnsi="Symbol"/>
      </w:rPr>
    </w:lvl>
    <w:lvl w:ilvl="1" w:tplc="6DF23F86">
      <w:start w:val="1"/>
      <w:numFmt w:val="bullet"/>
      <w:lvlText w:val="o"/>
      <w:lvlJc w:val="left"/>
      <w:pPr>
        <w:ind w:left="1980" w:hanging="360"/>
      </w:pPr>
      <w:rPr>
        <w:rFonts w:ascii="Courier New" w:hAnsi="Courier New" w:cs="Courier New"/>
      </w:rPr>
    </w:lvl>
    <w:lvl w:ilvl="2" w:tplc="42563C02">
      <w:start w:val="1"/>
      <w:numFmt w:val="bullet"/>
      <w:lvlText w:val=""/>
      <w:lvlJc w:val="left"/>
      <w:pPr>
        <w:ind w:left="2700" w:hanging="360"/>
      </w:pPr>
      <w:rPr>
        <w:rFonts w:ascii="Wingdings" w:hAnsi="Wingdings"/>
      </w:rPr>
    </w:lvl>
    <w:lvl w:ilvl="3" w:tplc="A38CB6B2">
      <w:start w:val="1"/>
      <w:numFmt w:val="bullet"/>
      <w:lvlText w:val=""/>
      <w:lvlJc w:val="left"/>
      <w:pPr>
        <w:ind w:left="3420" w:hanging="360"/>
      </w:pPr>
      <w:rPr>
        <w:rFonts w:ascii="Symbol" w:hAnsi="Symbol"/>
      </w:rPr>
    </w:lvl>
    <w:lvl w:ilvl="4" w:tplc="6C0C6456">
      <w:start w:val="1"/>
      <w:numFmt w:val="bullet"/>
      <w:lvlText w:val="o"/>
      <w:lvlJc w:val="left"/>
      <w:pPr>
        <w:ind w:left="4140" w:hanging="360"/>
      </w:pPr>
      <w:rPr>
        <w:rFonts w:ascii="Courier New" w:hAnsi="Courier New" w:cs="Courier New"/>
      </w:rPr>
    </w:lvl>
    <w:lvl w:ilvl="5" w:tplc="8B802B44">
      <w:start w:val="1"/>
      <w:numFmt w:val="bullet"/>
      <w:lvlText w:val=""/>
      <w:lvlJc w:val="left"/>
      <w:pPr>
        <w:ind w:left="4860" w:hanging="360"/>
      </w:pPr>
      <w:rPr>
        <w:rFonts w:ascii="Wingdings" w:hAnsi="Wingdings"/>
      </w:rPr>
    </w:lvl>
    <w:lvl w:ilvl="6" w:tplc="252A2A28">
      <w:start w:val="1"/>
      <w:numFmt w:val="bullet"/>
      <w:lvlText w:val=""/>
      <w:lvlJc w:val="left"/>
      <w:pPr>
        <w:ind w:left="5580" w:hanging="360"/>
      </w:pPr>
      <w:rPr>
        <w:rFonts w:ascii="Symbol" w:hAnsi="Symbol"/>
      </w:rPr>
    </w:lvl>
    <w:lvl w:ilvl="7" w:tplc="AD48487C">
      <w:start w:val="1"/>
      <w:numFmt w:val="bullet"/>
      <w:lvlText w:val="o"/>
      <w:lvlJc w:val="left"/>
      <w:pPr>
        <w:ind w:left="6300" w:hanging="360"/>
      </w:pPr>
      <w:rPr>
        <w:rFonts w:ascii="Courier New" w:hAnsi="Courier New" w:cs="Courier New"/>
      </w:rPr>
    </w:lvl>
    <w:lvl w:ilvl="8" w:tplc="41AA8492">
      <w:start w:val="1"/>
      <w:numFmt w:val="bullet"/>
      <w:lvlText w:val=""/>
      <w:lvlJc w:val="left"/>
      <w:pPr>
        <w:ind w:left="7020" w:hanging="360"/>
      </w:pPr>
      <w:rPr>
        <w:rFonts w:ascii="Wingdings" w:hAnsi="Wingdings"/>
      </w:rPr>
    </w:lvl>
  </w:abstractNum>
  <w:abstractNum w:abstractNumId="5" w15:restartNumberingAfterBreak="0">
    <w:nsid w:val="349319F6"/>
    <w:multiLevelType w:val="multilevel"/>
    <w:tmpl w:val="7C5E970C"/>
    <w:lvl w:ilvl="0">
      <w:start w:val="1"/>
      <w:numFmt w:val="decimal"/>
      <w:lvlText w:val="%1."/>
      <w:lvlJc w:val="left"/>
      <w:pPr>
        <w:ind w:left="420" w:hanging="420"/>
      </w:pPr>
    </w:lvl>
    <w:lvl w:ilvl="1">
      <w:start w:val="1"/>
      <w:numFmt w:val="decimal"/>
      <w:lvlText w:val="%1.%2."/>
      <w:lvlJc w:val="left"/>
      <w:pPr>
        <w:ind w:left="2705" w:hanging="720"/>
      </w:pPr>
      <w:rPr>
        <w:i w:val="0"/>
        <w:iCs w:val="0"/>
        <w:color w:val="00000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15:restartNumberingAfterBreak="0">
    <w:nsid w:val="540F0943"/>
    <w:multiLevelType w:val="hybridMultilevel"/>
    <w:tmpl w:val="10365B7C"/>
    <w:lvl w:ilvl="0" w:tplc="365CC936">
      <w:start w:val="1"/>
      <w:numFmt w:val="bullet"/>
      <w:lvlText w:val=""/>
      <w:lvlJc w:val="left"/>
      <w:pPr>
        <w:ind w:left="927" w:hanging="360"/>
      </w:pPr>
      <w:rPr>
        <w:rFonts w:ascii="Symbol" w:hAnsi="Symbol"/>
      </w:rPr>
    </w:lvl>
    <w:lvl w:ilvl="1" w:tplc="A5BE119C">
      <w:start w:val="1"/>
      <w:numFmt w:val="bullet"/>
      <w:lvlText w:val="o"/>
      <w:lvlJc w:val="left"/>
      <w:pPr>
        <w:ind w:left="2149" w:hanging="360"/>
      </w:pPr>
      <w:rPr>
        <w:rFonts w:ascii="Courier New" w:hAnsi="Courier New" w:cs="Courier New"/>
      </w:rPr>
    </w:lvl>
    <w:lvl w:ilvl="2" w:tplc="13003204">
      <w:start w:val="1"/>
      <w:numFmt w:val="bullet"/>
      <w:lvlText w:val=""/>
      <w:lvlJc w:val="left"/>
      <w:pPr>
        <w:ind w:left="2869" w:hanging="360"/>
      </w:pPr>
      <w:rPr>
        <w:rFonts w:ascii="Wingdings" w:hAnsi="Wingdings"/>
      </w:rPr>
    </w:lvl>
    <w:lvl w:ilvl="3" w:tplc="2F2ADABC">
      <w:start w:val="1"/>
      <w:numFmt w:val="bullet"/>
      <w:lvlText w:val=""/>
      <w:lvlJc w:val="left"/>
      <w:pPr>
        <w:ind w:left="3589" w:hanging="360"/>
      </w:pPr>
      <w:rPr>
        <w:rFonts w:ascii="Symbol" w:hAnsi="Symbol"/>
      </w:rPr>
    </w:lvl>
    <w:lvl w:ilvl="4" w:tplc="D7821FBE">
      <w:start w:val="1"/>
      <w:numFmt w:val="bullet"/>
      <w:lvlText w:val="o"/>
      <w:lvlJc w:val="left"/>
      <w:pPr>
        <w:ind w:left="4309" w:hanging="360"/>
      </w:pPr>
      <w:rPr>
        <w:rFonts w:ascii="Courier New" w:hAnsi="Courier New" w:cs="Courier New"/>
      </w:rPr>
    </w:lvl>
    <w:lvl w:ilvl="5" w:tplc="3064B668">
      <w:start w:val="1"/>
      <w:numFmt w:val="bullet"/>
      <w:lvlText w:val=""/>
      <w:lvlJc w:val="left"/>
      <w:pPr>
        <w:ind w:left="5029" w:hanging="360"/>
      </w:pPr>
      <w:rPr>
        <w:rFonts w:ascii="Wingdings" w:hAnsi="Wingdings"/>
      </w:rPr>
    </w:lvl>
    <w:lvl w:ilvl="6" w:tplc="351E502A">
      <w:start w:val="1"/>
      <w:numFmt w:val="bullet"/>
      <w:lvlText w:val=""/>
      <w:lvlJc w:val="left"/>
      <w:pPr>
        <w:ind w:left="5749" w:hanging="360"/>
      </w:pPr>
      <w:rPr>
        <w:rFonts w:ascii="Symbol" w:hAnsi="Symbol"/>
      </w:rPr>
    </w:lvl>
    <w:lvl w:ilvl="7" w:tplc="DE0AD2B4">
      <w:start w:val="1"/>
      <w:numFmt w:val="bullet"/>
      <w:lvlText w:val="o"/>
      <w:lvlJc w:val="left"/>
      <w:pPr>
        <w:ind w:left="6469" w:hanging="360"/>
      </w:pPr>
      <w:rPr>
        <w:rFonts w:ascii="Courier New" w:hAnsi="Courier New" w:cs="Courier New"/>
      </w:rPr>
    </w:lvl>
    <w:lvl w:ilvl="8" w:tplc="0302A844">
      <w:start w:val="1"/>
      <w:numFmt w:val="bullet"/>
      <w:lvlText w:val=""/>
      <w:lvlJc w:val="left"/>
      <w:pPr>
        <w:ind w:left="7189" w:hanging="360"/>
      </w:pPr>
      <w:rPr>
        <w:rFonts w:ascii="Wingdings" w:hAnsi="Wingdings"/>
      </w:rPr>
    </w:lvl>
  </w:abstractNum>
  <w:abstractNum w:abstractNumId="7" w15:restartNumberingAfterBreak="0">
    <w:nsid w:val="5C2F50B8"/>
    <w:multiLevelType w:val="multilevel"/>
    <w:tmpl w:val="248218E4"/>
    <w:lvl w:ilvl="0">
      <w:start w:val="1"/>
      <w:numFmt w:val="decimal"/>
      <w:lvlText w:val="%1."/>
      <w:lvlJc w:val="left"/>
      <w:pPr>
        <w:ind w:left="555" w:hanging="555"/>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60D50D8B"/>
    <w:multiLevelType w:val="hybridMultilevel"/>
    <w:tmpl w:val="63205DB0"/>
    <w:lvl w:ilvl="0" w:tplc="A1BC450C">
      <w:start w:val="1"/>
      <w:numFmt w:val="decimal"/>
      <w:lvlText w:val="%1)"/>
      <w:lvlJc w:val="left"/>
      <w:pPr>
        <w:ind w:left="720" w:hanging="360"/>
      </w:pPr>
    </w:lvl>
    <w:lvl w:ilvl="1" w:tplc="308CF03C">
      <w:start w:val="1"/>
      <w:numFmt w:val="lowerLetter"/>
      <w:lvlText w:val="%2."/>
      <w:lvlJc w:val="left"/>
      <w:pPr>
        <w:ind w:left="1440" w:hanging="360"/>
      </w:pPr>
    </w:lvl>
    <w:lvl w:ilvl="2" w:tplc="DCA40044">
      <w:start w:val="1"/>
      <w:numFmt w:val="lowerRoman"/>
      <w:lvlText w:val="%3."/>
      <w:lvlJc w:val="right"/>
      <w:pPr>
        <w:ind w:left="2160" w:hanging="180"/>
      </w:pPr>
    </w:lvl>
    <w:lvl w:ilvl="3" w:tplc="6AD278EC">
      <w:start w:val="1"/>
      <w:numFmt w:val="decimal"/>
      <w:lvlText w:val="%4."/>
      <w:lvlJc w:val="left"/>
      <w:pPr>
        <w:ind w:left="2880" w:hanging="360"/>
      </w:pPr>
    </w:lvl>
    <w:lvl w:ilvl="4" w:tplc="6AB636EC">
      <w:start w:val="1"/>
      <w:numFmt w:val="lowerLetter"/>
      <w:lvlText w:val="%5."/>
      <w:lvlJc w:val="left"/>
      <w:pPr>
        <w:ind w:left="3600" w:hanging="360"/>
      </w:pPr>
    </w:lvl>
    <w:lvl w:ilvl="5" w:tplc="47145F2E">
      <w:start w:val="1"/>
      <w:numFmt w:val="lowerRoman"/>
      <w:lvlText w:val="%6."/>
      <w:lvlJc w:val="right"/>
      <w:pPr>
        <w:ind w:left="4320" w:hanging="180"/>
      </w:pPr>
    </w:lvl>
    <w:lvl w:ilvl="6" w:tplc="EA6CCDC4">
      <w:start w:val="1"/>
      <w:numFmt w:val="decimal"/>
      <w:lvlText w:val="%7."/>
      <w:lvlJc w:val="left"/>
      <w:pPr>
        <w:ind w:left="5040" w:hanging="360"/>
      </w:pPr>
    </w:lvl>
    <w:lvl w:ilvl="7" w:tplc="7D6C3E9E">
      <w:start w:val="1"/>
      <w:numFmt w:val="lowerLetter"/>
      <w:lvlText w:val="%8."/>
      <w:lvlJc w:val="left"/>
      <w:pPr>
        <w:ind w:left="5760" w:hanging="360"/>
      </w:pPr>
    </w:lvl>
    <w:lvl w:ilvl="8" w:tplc="7D1C0E08">
      <w:start w:val="1"/>
      <w:numFmt w:val="lowerRoman"/>
      <w:lvlText w:val="%9."/>
      <w:lvlJc w:val="right"/>
      <w:pPr>
        <w:ind w:left="6480" w:hanging="180"/>
      </w:pPr>
    </w:lvl>
  </w:abstractNum>
  <w:abstractNum w:abstractNumId="9" w15:restartNumberingAfterBreak="0">
    <w:nsid w:val="69F94343"/>
    <w:multiLevelType w:val="hybridMultilevel"/>
    <w:tmpl w:val="6352A59C"/>
    <w:lvl w:ilvl="0" w:tplc="D7741C38">
      <w:start w:val="1"/>
      <w:numFmt w:val="decimal"/>
      <w:lvlText w:val="%1)"/>
      <w:lvlJc w:val="left"/>
      <w:pPr>
        <w:ind w:left="928" w:hanging="360"/>
      </w:pPr>
      <w:rPr>
        <w:rFonts w:ascii="Times New Roman" w:hAnsi="Times New Roman" w:cs="Times New Roman"/>
        <w:color w:val="000000"/>
        <w:sz w:val="28"/>
      </w:rPr>
    </w:lvl>
    <w:lvl w:ilvl="1" w:tplc="E8F812A2">
      <w:start w:val="1"/>
      <w:numFmt w:val="lowerLetter"/>
      <w:lvlText w:val="%2."/>
      <w:lvlJc w:val="left"/>
      <w:pPr>
        <w:ind w:left="1440" w:hanging="360"/>
      </w:pPr>
    </w:lvl>
    <w:lvl w:ilvl="2" w:tplc="1D98D470">
      <w:start w:val="1"/>
      <w:numFmt w:val="lowerRoman"/>
      <w:lvlText w:val="%3."/>
      <w:lvlJc w:val="right"/>
      <w:pPr>
        <w:ind w:left="2160" w:hanging="180"/>
      </w:pPr>
    </w:lvl>
    <w:lvl w:ilvl="3" w:tplc="49743D8A">
      <w:start w:val="1"/>
      <w:numFmt w:val="decimal"/>
      <w:lvlText w:val="%4."/>
      <w:lvlJc w:val="left"/>
      <w:pPr>
        <w:ind w:left="2880" w:hanging="360"/>
      </w:pPr>
    </w:lvl>
    <w:lvl w:ilvl="4" w:tplc="5A9C9426">
      <w:start w:val="1"/>
      <w:numFmt w:val="lowerLetter"/>
      <w:lvlText w:val="%5."/>
      <w:lvlJc w:val="left"/>
      <w:pPr>
        <w:ind w:left="3600" w:hanging="360"/>
      </w:pPr>
    </w:lvl>
    <w:lvl w:ilvl="5" w:tplc="04DE085C">
      <w:start w:val="1"/>
      <w:numFmt w:val="lowerRoman"/>
      <w:lvlText w:val="%6."/>
      <w:lvlJc w:val="right"/>
      <w:pPr>
        <w:ind w:left="4320" w:hanging="180"/>
      </w:pPr>
    </w:lvl>
    <w:lvl w:ilvl="6" w:tplc="04880D3E">
      <w:start w:val="1"/>
      <w:numFmt w:val="decimal"/>
      <w:lvlText w:val="%7."/>
      <w:lvlJc w:val="left"/>
      <w:pPr>
        <w:ind w:left="5040" w:hanging="360"/>
      </w:pPr>
    </w:lvl>
    <w:lvl w:ilvl="7" w:tplc="89A2B786">
      <w:start w:val="1"/>
      <w:numFmt w:val="lowerLetter"/>
      <w:lvlText w:val="%8."/>
      <w:lvlJc w:val="left"/>
      <w:pPr>
        <w:ind w:left="5760" w:hanging="360"/>
      </w:pPr>
    </w:lvl>
    <w:lvl w:ilvl="8" w:tplc="3FFCFAB0">
      <w:start w:val="1"/>
      <w:numFmt w:val="lowerRoman"/>
      <w:lvlText w:val="%9."/>
      <w:lvlJc w:val="right"/>
      <w:pPr>
        <w:ind w:left="6480" w:hanging="180"/>
      </w:pPr>
    </w:lvl>
  </w:abstractNum>
  <w:num w:numId="1">
    <w:abstractNumId w:val="5"/>
  </w:num>
  <w:num w:numId="2">
    <w:abstractNumId w:val="1"/>
  </w:num>
  <w:num w:numId="3">
    <w:abstractNumId w:val="4"/>
  </w:num>
  <w:num w:numId="4">
    <w:abstractNumId w:val="6"/>
  </w:num>
  <w:num w:numId="5">
    <w:abstractNumId w:val="9"/>
  </w:num>
  <w:num w:numId="6">
    <w:abstractNumId w:val="8"/>
  </w:num>
  <w:num w:numId="7">
    <w:abstractNumId w:val="3"/>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4EC"/>
    <w:rsid w:val="001644EC"/>
    <w:rsid w:val="004556ED"/>
    <w:rsid w:val="00482541"/>
    <w:rsid w:val="00A466E3"/>
    <w:rsid w:val="00A672EE"/>
    <w:rsid w:val="00B73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C5BDDB"/>
  <w15:docId w15:val="{9DCACDC7-7913-4DCA-98CA-2E436766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sz w:val="48"/>
      <w:szCs w:val="4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rPr>
      <w:rFonts w:ascii="Calibri" w:hAnsi="Calibri"/>
      <w:sz w:val="22"/>
      <w:szCs w:val="22"/>
    </w:rPr>
  </w:style>
  <w:style w:type="paragraph" w:styleId="a4">
    <w:name w:val="Title"/>
    <w:basedOn w:val="a"/>
    <w:next w:val="a"/>
    <w:link w:val="a5"/>
    <w:qFormat/>
    <w:pPr>
      <w:spacing w:before="240" w:after="60"/>
      <w:jc w:val="center"/>
      <w:outlineLvl w:val="0"/>
    </w:pPr>
    <w:rPr>
      <w:rFonts w:ascii="Calibri Light" w:hAnsi="Calibri Light"/>
      <w:b/>
      <w:bCs/>
      <w:sz w:val="32"/>
      <w:szCs w:val="32"/>
    </w:rPr>
  </w:style>
  <w:style w:type="character" w:customStyle="1" w:styleId="TitleChar">
    <w:name w:val="Title Char"/>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pPr>
      <w:tabs>
        <w:tab w:val="center" w:pos="4677"/>
        <w:tab w:val="right" w:pos="9355"/>
      </w:tabs>
    </w:pPr>
    <w:rPr>
      <w:lang w:val="en-US" w:eastAsia="en-US"/>
    </w:rPr>
  </w:style>
  <w:style w:type="character" w:customStyle="1" w:styleId="HeaderChar">
    <w:name w:val="Header Char"/>
    <w:uiPriority w:val="99"/>
  </w:style>
  <w:style w:type="paragraph" w:styleId="ac">
    <w:name w:val="footer"/>
    <w:basedOn w:val="a"/>
    <w:link w:val="ad"/>
    <w:pPr>
      <w:tabs>
        <w:tab w:val="center" w:pos="4677"/>
        <w:tab w:val="right" w:pos="9355"/>
      </w:tabs>
    </w:pPr>
  </w:style>
  <w:style w:type="character" w:customStyle="1" w:styleId="FooterChar">
    <w:name w:val="Footer Char"/>
    <w:uiPriority w:val="99"/>
  </w:style>
  <w:style w:type="paragraph" w:styleId="ae">
    <w:name w:val="caption"/>
    <w:basedOn w:val="a"/>
    <w:next w:val="a"/>
    <w:link w:val="af"/>
    <w:uiPriority w:val="35"/>
    <w:semiHidden/>
    <w:unhideWhenUsed/>
    <w:qFormat/>
    <w:pPr>
      <w:spacing w:line="276" w:lineRule="auto"/>
    </w:pPr>
    <w:rPr>
      <w:b/>
      <w:bCs/>
      <w:color w:val="4F81BD"/>
      <w:sz w:val="18"/>
      <w:szCs w:val="18"/>
    </w:rPr>
  </w:style>
  <w:style w:type="character" w:customStyle="1" w:styleId="af">
    <w:name w:val="Название объекта Знак"/>
    <w:link w:val="ae"/>
    <w:uiPriority w:val="35"/>
    <w:rPr>
      <w:b/>
      <w:bCs/>
      <w:color w:val="4F81BD"/>
      <w:sz w:val="18"/>
      <w:szCs w:val="18"/>
    </w:rPr>
  </w:style>
  <w:style w:type="table" w:styleId="af0">
    <w:name w:val="Table Grid"/>
    <w:basedOn w:val="a1"/>
    <w:uiPriority w:val="59"/>
    <w:rPr>
      <w:rFonts w:eastAsia="Calibri"/>
      <w:sz w:val="28"/>
      <w:szCs w:val="28"/>
      <w:lang w:eastAsia="en-US"/>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rPr>
      <w:color w:val="0000FF"/>
      <w:u w:val="single"/>
    </w:rPr>
  </w:style>
  <w:style w:type="paragraph" w:styleId="af2">
    <w:name w:val="footnote text"/>
    <w:basedOn w:val="a"/>
    <w:link w:val="af3"/>
    <w:uiPriority w:val="99"/>
    <w:rPr>
      <w:sz w:val="20"/>
      <w:szCs w:val="20"/>
    </w:rPr>
  </w:style>
  <w:style w:type="character" w:customStyle="1" w:styleId="FootnoteTextChar">
    <w:name w:val="Footnote Text Char"/>
    <w:uiPriority w:val="99"/>
    <w:rPr>
      <w:sz w:val="18"/>
    </w:rPr>
  </w:style>
  <w:style w:type="character" w:styleId="af4">
    <w:name w:val="footnote reference"/>
    <w:uiPriority w:val="99"/>
    <w:semiHidden/>
    <w:rPr>
      <w:vertAlign w:val="superscript"/>
    </w:rPr>
  </w:style>
  <w:style w:type="paragraph" w:styleId="af5">
    <w:name w:val="endnote text"/>
    <w:basedOn w:val="a"/>
    <w:link w:val="af6"/>
    <w:rPr>
      <w:sz w:val="20"/>
      <w:szCs w:val="20"/>
    </w:rPr>
  </w:style>
  <w:style w:type="character" w:customStyle="1" w:styleId="EndnoteTextChar">
    <w:name w:val="Endnote Text Char"/>
    <w:uiPriority w:val="99"/>
    <w:rPr>
      <w:sz w:val="20"/>
    </w:rPr>
  </w:style>
  <w:style w:type="character" w:styleId="af7">
    <w:name w:val="endnote reference"/>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af3">
    <w:name w:val="Текст сноски Знак"/>
    <w:link w:val="af2"/>
    <w:uiPriority w:val="99"/>
  </w:style>
  <w:style w:type="character" w:customStyle="1" w:styleId="ab">
    <w:name w:val="Верхний колонтитул Знак"/>
    <w:link w:val="aa"/>
    <w:uiPriority w:val="99"/>
    <w:rPr>
      <w:sz w:val="24"/>
      <w:szCs w:val="24"/>
    </w:rPr>
  </w:style>
  <w:style w:type="character" w:styleId="afa">
    <w:name w:val="page number"/>
    <w:basedOn w:val="a0"/>
    <w:uiPriority w:val="99"/>
  </w:style>
  <w:style w:type="paragraph" w:styleId="afb">
    <w:name w:val="Balloon Text"/>
    <w:basedOn w:val="a"/>
    <w:link w:val="afc"/>
    <w:uiPriority w:val="99"/>
    <w:semiHidden/>
    <w:rPr>
      <w:rFonts w:ascii="Tahoma" w:hAnsi="Tahoma"/>
      <w:sz w:val="16"/>
      <w:szCs w:val="16"/>
      <w:lang w:val="en-US" w:eastAsia="en-US"/>
    </w:rPr>
  </w:style>
  <w:style w:type="character" w:customStyle="1" w:styleId="afc">
    <w:name w:val="Текст выноски Знак"/>
    <w:link w:val="afb"/>
    <w:uiPriority w:val="99"/>
    <w:semiHidden/>
    <w:rPr>
      <w:rFonts w:ascii="Tahoma" w:hAnsi="Tahoma" w:cs="Tahoma"/>
      <w:sz w:val="16"/>
      <w:szCs w:val="16"/>
    </w:rPr>
  </w:style>
  <w:style w:type="paragraph" w:customStyle="1" w:styleId="1x1x">
    <w:name w:val="Обычный (веб);_а_Е’__ (дќа) И’ц_1;_а_Е’__ (дќа) И’ц_ И’ц_;___С¬__ (_x_) ÷¬__1;___С¬__ (_x_) ÷¬__ ÷¬__"/>
    <w:basedOn w:val="a"/>
    <w:link w:val="1x1x0"/>
    <w:uiPriority w:val="99"/>
    <w:unhideWhenUsed/>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uiPriority w:val="99"/>
    <w:rPr>
      <w:color w:val="000000"/>
      <w:sz w:val="24"/>
      <w:szCs w:val="24"/>
    </w:rPr>
  </w:style>
  <w:style w:type="paragraph" w:customStyle="1" w:styleId="1-21">
    <w:name w:val="Средняя сетка 1 - Акцент 21"/>
    <w:basedOn w:val="a"/>
    <w:uiPriority w:val="34"/>
    <w:qFormat/>
    <w:pPr>
      <w:spacing w:after="200" w:line="276" w:lineRule="auto"/>
      <w:ind w:left="720"/>
      <w:contextualSpacing/>
    </w:pPr>
    <w:rPr>
      <w:rFonts w:ascii="Calibri" w:eastAsia="Calibri" w:hAnsi="Calibri"/>
      <w:sz w:val="22"/>
      <w:szCs w:val="22"/>
      <w:lang w:eastAsia="en-US"/>
    </w:rPr>
  </w:style>
  <w:style w:type="character" w:styleId="afd">
    <w:name w:val="annotation reference"/>
    <w:uiPriority w:val="99"/>
    <w:rPr>
      <w:sz w:val="18"/>
      <w:szCs w:val="18"/>
    </w:rPr>
  </w:style>
  <w:style w:type="paragraph" w:styleId="afe">
    <w:name w:val="annotation text"/>
    <w:basedOn w:val="a"/>
    <w:link w:val="aff"/>
    <w:uiPriority w:val="99"/>
    <w:rPr>
      <w:lang w:val="en-US" w:eastAsia="en-US"/>
    </w:rPr>
  </w:style>
  <w:style w:type="character" w:customStyle="1" w:styleId="aff">
    <w:name w:val="Текст примечания Знак"/>
    <w:link w:val="afe"/>
    <w:uiPriority w:val="99"/>
    <w:rPr>
      <w:sz w:val="24"/>
      <w:szCs w:val="24"/>
    </w:rPr>
  </w:style>
  <w:style w:type="paragraph" w:styleId="aff0">
    <w:name w:val="annotation subject"/>
    <w:basedOn w:val="afe"/>
    <w:next w:val="afe"/>
    <w:link w:val="aff1"/>
    <w:uiPriority w:val="99"/>
    <w:rPr>
      <w:b/>
      <w:bCs/>
    </w:rPr>
  </w:style>
  <w:style w:type="character" w:customStyle="1" w:styleId="aff1">
    <w:name w:val="Тема примечания Знак"/>
    <w:link w:val="aff0"/>
    <w:uiPriority w:val="99"/>
    <w:rPr>
      <w:b/>
      <w:bCs/>
      <w:sz w:val="24"/>
      <w:szCs w:val="24"/>
    </w:rPr>
  </w:style>
  <w:style w:type="character" w:styleId="aff2">
    <w:name w:val="FollowedHyperlink"/>
    <w:uiPriority w:val="99"/>
    <w:rPr>
      <w:color w:val="800080"/>
      <w:u w:val="single"/>
    </w:rPr>
  </w:style>
  <w:style w:type="paragraph" w:customStyle="1" w:styleId="aff3">
    <w:name w:val="Знак Знак Знак Знак"/>
    <w:basedOn w:val="a"/>
    <w:pPr>
      <w:spacing w:before="100" w:beforeAutospacing="1" w:after="100" w:afterAutospacing="1"/>
    </w:pPr>
    <w:rPr>
      <w:rFonts w:ascii="Tahoma" w:hAnsi="Tahoma"/>
      <w:sz w:val="20"/>
      <w:szCs w:val="20"/>
      <w:lang w:val="en-US" w:eastAsia="en-US"/>
    </w:rPr>
  </w:style>
  <w:style w:type="paragraph" w:styleId="aff4">
    <w:name w:val="Body Text"/>
    <w:basedOn w:val="a"/>
    <w:link w:val="aff5"/>
    <w:pPr>
      <w:jc w:val="both"/>
    </w:pPr>
    <w:rPr>
      <w:sz w:val="28"/>
      <w:szCs w:val="20"/>
      <w:lang w:val="en-US" w:eastAsia="en-US"/>
    </w:rPr>
  </w:style>
  <w:style w:type="character" w:customStyle="1" w:styleId="aff5">
    <w:name w:val="Основной текст Знак"/>
    <w:link w:val="aff4"/>
    <w:rPr>
      <w:sz w:val="28"/>
    </w:rPr>
  </w:style>
  <w:style w:type="paragraph" w:styleId="aff6">
    <w:name w:val="List Paragraph"/>
    <w:basedOn w:val="a"/>
    <w:pPr>
      <w:ind w:left="720"/>
    </w:pPr>
    <w:rPr>
      <w:szCs w:val="20"/>
    </w:rPr>
  </w:style>
  <w:style w:type="paragraph" w:customStyle="1" w:styleId="-11">
    <w:name w:val="Цветная заливка - Акцент 11"/>
    <w:hidden/>
    <w:uiPriority w:val="71"/>
    <w:rPr>
      <w:sz w:val="24"/>
      <w:szCs w:val="24"/>
    </w:rPr>
  </w:style>
  <w:style w:type="character" w:customStyle="1" w:styleId="13">
    <w:name w:val="Тема примечания Знак1"/>
    <w:uiPriority w:val="99"/>
    <w:rPr>
      <w:rFonts w:cs="Times New Roman"/>
      <w:b/>
      <w:bCs/>
      <w:sz w:val="24"/>
      <w:szCs w:val="24"/>
    </w:rPr>
  </w:style>
  <w:style w:type="paragraph" w:customStyle="1" w:styleId="aff7">
    <w:name w:val="÷¬__ ÷¬__ ÷¬__ ÷¬__"/>
    <w:basedOn w:val="a"/>
    <w:pPr>
      <w:spacing w:before="100" w:beforeAutospacing="1" w:after="100" w:afterAutospacing="1"/>
    </w:pPr>
    <w:rPr>
      <w:rFonts w:ascii="Tahoma" w:hAnsi="Tahoma"/>
      <w:sz w:val="20"/>
      <w:szCs w:val="20"/>
      <w:lang w:val="en-US" w:eastAsia="en-US"/>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customStyle="1" w:styleId="ConsPlusNormal">
    <w:name w:val="ConsPlusNormal"/>
    <w:link w:val="ConsPlusNormal0"/>
    <w:rPr>
      <w:sz w:val="28"/>
      <w:szCs w:val="28"/>
    </w:rPr>
  </w:style>
  <w:style w:type="paragraph" w:customStyle="1" w:styleId="aff8">
    <w:name w:val="Абзац списка;ТЗ список;Абзац списка нумерованный"/>
    <w:basedOn w:val="a"/>
    <w:link w:val="aff9"/>
    <w:qFormat/>
    <w:pPr>
      <w:ind w:left="708"/>
    </w:pPr>
  </w:style>
  <w:style w:type="character" w:customStyle="1" w:styleId="ConsPlusNormal0">
    <w:name w:val="ConsPlusNormal Знак"/>
    <w:link w:val="ConsPlusNormal"/>
    <w:rPr>
      <w:sz w:val="28"/>
      <w:szCs w:val="28"/>
    </w:rPr>
  </w:style>
  <w:style w:type="paragraph" w:customStyle="1" w:styleId="ConsPlusCell">
    <w:name w:val="ConsPlusCell"/>
    <w:uiPriority w:val="99"/>
    <w:pPr>
      <w:widowControl w:val="0"/>
    </w:pPr>
    <w:rPr>
      <w:rFonts w:ascii="Calibri" w:hAnsi="Calibri" w:cs="Calibri"/>
      <w:sz w:val="22"/>
      <w:szCs w:val="22"/>
    </w:rPr>
  </w:style>
  <w:style w:type="character" w:customStyle="1" w:styleId="ad">
    <w:name w:val="Нижний колонтитул Знак"/>
    <w:link w:val="ac"/>
    <w:rPr>
      <w:sz w:val="24"/>
      <w:szCs w:val="24"/>
    </w:rPr>
  </w:style>
  <w:style w:type="character" w:customStyle="1" w:styleId="af6">
    <w:name w:val="Текст концевой сноски Знак"/>
    <w:basedOn w:val="a0"/>
    <w:link w:val="af5"/>
  </w:style>
  <w:style w:type="paragraph" w:customStyle="1" w:styleId="ConsPlusNonformat">
    <w:name w:val="ConsPlusNonformat"/>
    <w:qFormat/>
    <w:pPr>
      <w:widowControl w:val="0"/>
    </w:pPr>
    <w:rPr>
      <w:rFonts w:ascii="Courier New" w:hAnsi="Courier New" w:cs="Courier New"/>
    </w:rPr>
  </w:style>
  <w:style w:type="paragraph" w:customStyle="1" w:styleId="P16">
    <w:name w:val="P16"/>
    <w:basedOn w:val="a"/>
    <w:hidden/>
    <w:pPr>
      <w:widowControl w:val="0"/>
      <w:jc w:val="center"/>
    </w:pPr>
    <w:rPr>
      <w:rFonts w:eastAsia="SimSun1"/>
      <w:b/>
      <w:szCs w:val="20"/>
    </w:rPr>
  </w:style>
  <w:style w:type="paragraph" w:customStyle="1" w:styleId="P59">
    <w:name w:val="P59"/>
    <w:basedOn w:val="a"/>
    <w:hidden/>
    <w:pPr>
      <w:widowControl w:val="0"/>
      <w:tabs>
        <w:tab w:val="left" w:pos="-3420"/>
      </w:tabs>
      <w:jc w:val="center"/>
    </w:pPr>
    <w:rPr>
      <w:szCs w:val="20"/>
    </w:rPr>
  </w:style>
  <w:style w:type="paragraph" w:customStyle="1" w:styleId="P61">
    <w:name w:val="P61"/>
    <w:basedOn w:val="a"/>
    <w:hidden/>
    <w:pPr>
      <w:widowControl w:val="0"/>
      <w:tabs>
        <w:tab w:val="left" w:pos="-3420"/>
      </w:tabs>
      <w:jc w:val="center"/>
    </w:pPr>
    <w:rPr>
      <w:sz w:val="28"/>
      <w:szCs w:val="20"/>
    </w:rPr>
  </w:style>
  <w:style w:type="paragraph" w:customStyle="1" w:styleId="P103">
    <w:name w:val="P103"/>
    <w:basedOn w:val="a"/>
    <w:hidden/>
    <w:pPr>
      <w:widowControl w:val="0"/>
      <w:tabs>
        <w:tab w:val="left" w:pos="6054"/>
      </w:tabs>
      <w:ind w:left="5760"/>
    </w:pPr>
    <w:rPr>
      <w:szCs w:val="20"/>
    </w:rPr>
  </w:style>
  <w:style w:type="character" w:customStyle="1" w:styleId="T3">
    <w:name w:val="T3"/>
    <w:hidden/>
    <w:rPr>
      <w:sz w:val="24"/>
    </w:rPr>
  </w:style>
  <w:style w:type="character" w:customStyle="1" w:styleId="10">
    <w:name w:val="Заголовок 1 Знак"/>
    <w:link w:val="1"/>
    <w:uiPriority w:val="9"/>
    <w:rPr>
      <w:b/>
      <w:bCs/>
      <w:sz w:val="48"/>
      <w:szCs w:val="48"/>
    </w:rPr>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rPr>
      <w:sz w:val="16"/>
      <w:szCs w:val="16"/>
    </w:rPr>
  </w:style>
  <w:style w:type="paragraph" w:customStyle="1" w:styleId="formattext">
    <w:name w:val="formattext"/>
    <w:basedOn w:val="a"/>
    <w:pPr>
      <w:spacing w:before="100" w:beforeAutospacing="1" w:after="100" w:afterAutospacing="1"/>
    </w:pPr>
  </w:style>
  <w:style w:type="paragraph" w:customStyle="1" w:styleId="Default">
    <w:name w:val="Default"/>
    <w:rPr>
      <w:rFonts w:eastAsia="Calibri"/>
      <w:color w:val="000000"/>
      <w:sz w:val="24"/>
      <w:szCs w:val="24"/>
      <w:lang w:eastAsia="en-US"/>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Pr>
      <w:rFonts w:ascii="Courier New" w:hAnsi="Courier New" w:cs="Courier New"/>
    </w:rPr>
  </w:style>
  <w:style w:type="paragraph" w:customStyle="1" w:styleId="affa">
    <w:name w:val="МУ Обычный стиль"/>
    <w:basedOn w:val="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style>
  <w:style w:type="paragraph" w:customStyle="1" w:styleId="82">
    <w:name w:val="Стиль8"/>
    <w:basedOn w:val="a"/>
    <w:rPr>
      <w:rFonts w:eastAsia="Calibri"/>
      <w:sz w:val="28"/>
      <w:szCs w:val="28"/>
    </w:rPr>
  </w:style>
  <w:style w:type="character" w:customStyle="1" w:styleId="aff9">
    <w:name w:val="Абзац списка Знак;ТЗ список Знак;Абзац списка нумерованный Знак"/>
    <w:link w:val="aff8"/>
    <w:uiPriority w:val="34"/>
    <w:qFormat/>
    <w:rPr>
      <w:sz w:val="24"/>
      <w:szCs w:val="24"/>
    </w:rPr>
  </w:style>
  <w:style w:type="paragraph" w:styleId="affb">
    <w:name w:val="Revision"/>
    <w:hidden/>
    <w:uiPriority w:val="99"/>
    <w:semiHidden/>
    <w:rPr>
      <w:sz w:val="24"/>
      <w:szCs w:val="24"/>
    </w:rPr>
  </w:style>
  <w:style w:type="character" w:customStyle="1" w:styleId="a5">
    <w:name w:val="Заголовок Знак"/>
    <w:link w:val="a4"/>
    <w:rPr>
      <w:rFonts w:ascii="Calibri Light" w:hAnsi="Calibri Light"/>
      <w:b/>
      <w:bCs/>
      <w:sz w:val="32"/>
      <w:szCs w:val="32"/>
    </w:rPr>
  </w:style>
  <w:style w:type="character" w:styleId="affc">
    <w:name w:val="Emphasis"/>
    <w:qFormat/>
    <w:rPr>
      <w:i/>
      <w:iCs/>
    </w:rPr>
  </w:style>
  <w:style w:type="character" w:customStyle="1" w:styleId="affd">
    <w:name w:val="Название Знак"/>
    <w:rPr>
      <w:rFonts w:ascii="Times New Roman" w:eastAsia="Times New Roman" w:hAnsi="Times New Roman" w:cs="Times New Roman"/>
      <w:sz w:val="28"/>
      <w:szCs w:val="24"/>
      <w:lang w:eastAsia="ru-RU"/>
    </w:rPr>
  </w:style>
  <w:style w:type="paragraph" w:customStyle="1" w:styleId="affe">
    <w:name w:val="Название проектного документа"/>
    <w:basedOn w:val="a"/>
    <w:pPr>
      <w:widowControl w:val="0"/>
      <w:ind w:left="1701"/>
      <w:jc w:val="center"/>
    </w:pPr>
    <w:rPr>
      <w:rFonts w:ascii="Arial" w:hAnsi="Arial" w:cs="Arial"/>
      <w:b/>
      <w:bCs/>
      <w:color w:val="000080"/>
      <w:sz w:val="32"/>
      <w:szCs w:val="20"/>
    </w:rPr>
  </w:style>
  <w:style w:type="paragraph" w:customStyle="1" w:styleId="14">
    <w:name w:val="Основной текст1"/>
    <w:pPr>
      <w:pBdr>
        <w:top w:val="none" w:sz="4" w:space="0" w:color="000000"/>
        <w:left w:val="none" w:sz="4" w:space="0" w:color="000000"/>
        <w:bottom w:val="none" w:sz="4" w:space="0" w:color="000000"/>
        <w:right w:val="none" w:sz="4" w:space="0" w:color="000000"/>
        <w:between w:val="none" w:sz="4" w:space="0" w:color="000000"/>
      </w:pBdr>
      <w:spacing w:after="140" w:line="276" w:lineRule="auto"/>
      <w:outlineLvl w:val="0"/>
    </w:pPr>
    <w:rPr>
      <w:rFonts w:ascii="Calibri" w:eastAsia="Calibri" w:hAnsi="Calibri"/>
      <w:sz w:val="22"/>
      <w:szCs w:val="22"/>
      <w:lang w:eastAsia="en-US"/>
    </w:rPr>
  </w:style>
  <w:style w:type="paragraph" w:customStyle="1" w:styleId="Standard">
    <w:name w:val="Standard"/>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hAnsi="Calibri" w:cs="Calibri"/>
      <w:color w:val="000000"/>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10.32.30:81/cons/cgi/online.cgi?rnd=C271C445A3B072A3BEB52332C16D81FD&amp;req=doc&amp;base=LAW&amp;n=359152&amp;dst=100188&amp;fld=134" TargetMode="External"/><Relationship Id="rId5" Type="http://schemas.openxmlformats.org/officeDocument/2006/relationships/footnotes" Target="footnotes.xml"/><Relationship Id="rId10" Type="http://schemas.openxmlformats.org/officeDocument/2006/relationships/hyperlink" Target="https://login.consultant.ru/link/?req=doc&amp;base=SPB&amp;n=316702&amp;dst=101254" TargetMode="External"/><Relationship Id="rId4" Type="http://schemas.openxmlformats.org/officeDocument/2006/relationships/webSettings" Target="webSettings.xml"/><Relationship Id="rId9" Type="http://schemas.openxmlformats.org/officeDocument/2006/relationships/hyperlink" Target="https://docs.cntd.ru/document/902228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18</Pages>
  <Words>5699</Words>
  <Characters>32490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38113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Пользователь</cp:lastModifiedBy>
  <cp:revision>3</cp:revision>
  <dcterms:created xsi:type="dcterms:W3CDTF">2026-08-07T11:32:00Z</dcterms:created>
  <dcterms:modified xsi:type="dcterms:W3CDTF">2026-08-07T11:57:00Z</dcterms:modified>
  <cp:version>917504</cp:version>
</cp:coreProperties>
</file>