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5D" w:rsidRDefault="00333F5D" w:rsidP="00333F5D">
      <w:pPr>
        <w:jc w:val="center"/>
        <w:rPr>
          <w:b/>
          <w:sz w:val="28"/>
          <w:szCs w:val="28"/>
        </w:rPr>
      </w:pPr>
      <w:r w:rsidRPr="00333F5D">
        <w:rPr>
          <w:b/>
          <w:sz w:val="28"/>
          <w:szCs w:val="28"/>
        </w:rPr>
        <w:t>Пресс-релиз</w:t>
      </w:r>
    </w:p>
    <w:p w:rsidR="0074322D" w:rsidRPr="00333F5D" w:rsidRDefault="0074322D" w:rsidP="00333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15.07.2025</w:t>
      </w:r>
    </w:p>
    <w:p w:rsidR="001C0313" w:rsidRDefault="0074322D" w:rsidP="0084362B">
      <w:pPr>
        <w:ind w:firstLine="720"/>
      </w:pPr>
      <w:r>
        <w:rPr>
          <w:b/>
          <w:sz w:val="28"/>
          <w:szCs w:val="28"/>
        </w:rPr>
        <w:t xml:space="preserve"> </w:t>
      </w:r>
    </w:p>
    <w:p w:rsidR="0074322D" w:rsidRPr="0074322D" w:rsidRDefault="0074322D" w:rsidP="0074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Санкт-Петербурге и Ленинградской области ч</w:t>
      </w:r>
      <w:r w:rsidRPr="0074322D">
        <w:rPr>
          <w:b/>
          <w:sz w:val="28"/>
          <w:szCs w:val="28"/>
        </w:rPr>
        <w:t xml:space="preserve">исло получателей надбавки по уходу среди пенсионеров старше 80 лет выросло на </w:t>
      </w:r>
      <w:r>
        <w:rPr>
          <w:b/>
          <w:sz w:val="28"/>
          <w:szCs w:val="28"/>
        </w:rPr>
        <w:t>230 тысяч</w:t>
      </w:r>
      <w:r w:rsidRPr="0074322D">
        <w:rPr>
          <w:b/>
          <w:sz w:val="28"/>
          <w:szCs w:val="28"/>
        </w:rPr>
        <w:t xml:space="preserve"> человек</w:t>
      </w:r>
    </w:p>
    <w:p w:rsidR="0074322D" w:rsidRDefault="0074322D" w:rsidP="0074322D">
      <w:r>
        <w:t xml:space="preserve"> </w:t>
      </w:r>
    </w:p>
    <w:p w:rsidR="0074322D" w:rsidRDefault="0074322D" w:rsidP="0074322D">
      <w:pPr>
        <w:ind w:firstLine="720"/>
        <w:jc w:val="both"/>
      </w:pPr>
      <w:r>
        <w:t>Это произошло благодаря новым правилам, которые действуют с начала 2025 года. Согласно им, для большинства жителей региона выплата в Отделении СФР по Санкт-Петербургу и Ленобласти теперь оформляется автоматически, а не по заявлению, как было ранее.</w:t>
      </w:r>
    </w:p>
    <w:p w:rsidR="0074322D" w:rsidRDefault="0074322D" w:rsidP="0074322D">
      <w:pPr>
        <w:jc w:val="both"/>
      </w:pPr>
    </w:p>
    <w:p w:rsidR="0074322D" w:rsidRDefault="0074322D" w:rsidP="0074322D">
      <w:pPr>
        <w:ind w:firstLine="720"/>
        <w:jc w:val="both"/>
      </w:pPr>
      <w:r>
        <w:t>Правом на получение средств по уходу пользуются пенсионеры, достигшие 80 лет, а также некоторые другие граждане, например, инвалиды первой группы. С этого года после вступивших в силу изменений соответствующую выплату им устанавливают автоматически, не требуя подачи заявления. По ранее действовавшему порядку, заявление должны были написать ухаживающие за пенсионером близкие или родственники. К заявлению они также прикладывали согласие пенсионера на осуществление ухода за ним.</w:t>
      </w:r>
    </w:p>
    <w:p w:rsidR="0074322D" w:rsidRDefault="0074322D" w:rsidP="0074322D">
      <w:pPr>
        <w:jc w:val="both"/>
      </w:pPr>
    </w:p>
    <w:p w:rsidR="0074322D" w:rsidRDefault="00AE3D87" w:rsidP="0074322D">
      <w:pPr>
        <w:ind w:firstLine="720"/>
        <w:jc w:val="both"/>
      </w:pPr>
      <w:r>
        <w:t>С</w:t>
      </w:r>
      <w:r w:rsidR="0074322D">
        <w:t xml:space="preserve"> 2025 года Отделение </w:t>
      </w:r>
      <w:r>
        <w:t xml:space="preserve">СФР по </w:t>
      </w:r>
      <w:proofErr w:type="spellStart"/>
      <w:r>
        <w:t>Санкту</w:t>
      </w:r>
      <w:proofErr w:type="spellEnd"/>
      <w:r>
        <w:t>-Петербургу и Ленинградской области</w:t>
      </w:r>
      <w:r w:rsidR="0074322D">
        <w:t xml:space="preserve"> </w:t>
      </w:r>
      <w:proofErr w:type="spellStart"/>
      <w:r w:rsidR="0074322D">
        <w:t>проактивно</w:t>
      </w:r>
      <w:proofErr w:type="spellEnd"/>
      <w:r w:rsidR="0074322D">
        <w:t xml:space="preserve"> оформляет выплату в качестве надбавки к пенсии. Это происходит после того, как человек достиг 80-летнего возраста. Наличие ухаживающего при этом теперь больше не требуется. За счет подобного порядка число обладателей выплаты по сравнению с прошлым годом выросло на порядок. На конец 2024-го надбавка была установлена 23 376 пенсионерам в возрасте 80 лет и старше, к июню текущего года их стало 256 541 человек.</w:t>
      </w:r>
    </w:p>
    <w:p w:rsidR="0074322D" w:rsidRDefault="0074322D" w:rsidP="0074322D">
      <w:pPr>
        <w:jc w:val="both"/>
      </w:pPr>
    </w:p>
    <w:p w:rsidR="0074322D" w:rsidRDefault="0074322D" w:rsidP="0074322D">
      <w:pPr>
        <w:ind w:firstLine="720"/>
        <w:jc w:val="both"/>
      </w:pPr>
      <w:r>
        <w:t>Помимо того, что выплату теперь получает больше людей, ее размер тоже стал выше. Предоставление средств в виде надбавки к пенсии вместо самостоятельной меры позволяет ежегодно индексировать выплату на тот же уровень, что и пенсии. Раньше ухаживающим ежегодно предоставлялась одна и та же сумма, составлявшая 1,2 тыс. рублей. После прошедших в этом году индексаций пенсий в январе, феврале и апреле размер надбавки увеличился. В дальнейшем она продолжит расти с каждым новым повышением пенсионных выплат.</w:t>
      </w:r>
    </w:p>
    <w:p w:rsidR="0074322D" w:rsidRDefault="0074322D" w:rsidP="0074322D">
      <w:pPr>
        <w:jc w:val="both"/>
      </w:pPr>
    </w:p>
    <w:p w:rsidR="001C0313" w:rsidRDefault="0074322D" w:rsidP="0074322D">
      <w:pPr>
        <w:ind w:firstLine="720"/>
        <w:jc w:val="both"/>
      </w:pPr>
      <w:r>
        <w:t>Отметим, что предоставление выплат по уходу за нетрудоспособными людьми входит в госпрограмму социальной поддержки отдельных категорий россиян.</w:t>
      </w:r>
    </w:p>
    <w:p w:rsidR="0074322D" w:rsidRDefault="0074322D" w:rsidP="0074322D">
      <w:pPr>
        <w:jc w:val="both"/>
      </w:pPr>
    </w:p>
    <w:p w:rsidR="0074322D" w:rsidRDefault="0074322D" w:rsidP="0074322D">
      <w:pPr>
        <w:ind w:firstLine="720"/>
        <w:jc w:val="both"/>
      </w:pPr>
      <w:r w:rsidRPr="0074322D">
        <w:t xml:space="preserve">Более подробная информация на сайте </w:t>
      </w:r>
      <w:r>
        <w:t>Отделения по СПб и ЛО:</w:t>
      </w:r>
      <w:r w:rsidRPr="0074322D">
        <w:t xml:space="preserve"> </w:t>
      </w:r>
      <w:hyperlink r:id="rId7" w:history="1">
        <w:r w:rsidRPr="00F72A50">
          <w:rPr>
            <w:rStyle w:val="af8"/>
          </w:rPr>
          <w:t>https://sfr.gov.ru/branches/spb/</w:t>
        </w:r>
      </w:hyperlink>
    </w:p>
    <w:p w:rsidR="0074322D" w:rsidRDefault="0074322D" w:rsidP="0074322D"/>
    <w:p w:rsidR="00EF33D2" w:rsidRDefault="00EF33D2" w:rsidP="00EF33D2">
      <w:pPr>
        <w:ind w:firstLine="720"/>
        <w:jc w:val="both"/>
      </w:pPr>
    </w:p>
    <w:p w:rsidR="00EF33D2" w:rsidRPr="0074322D" w:rsidRDefault="00EF33D2" w:rsidP="00EF33D2">
      <w:pPr>
        <w:ind w:firstLine="720"/>
        <w:jc w:val="both"/>
      </w:pPr>
      <w:bookmarkStart w:id="0" w:name="_GoBack"/>
      <w:bookmarkEnd w:id="0"/>
    </w:p>
    <w:sectPr w:rsidR="00EF33D2" w:rsidRPr="0074322D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A7" w:rsidRDefault="002E5AA7">
      <w:r>
        <w:separator/>
      </w:r>
    </w:p>
  </w:endnote>
  <w:endnote w:type="continuationSeparator" w:id="0">
    <w:p w:rsidR="002E5AA7" w:rsidRDefault="002E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A7" w:rsidRDefault="002E5AA7">
      <w:r>
        <w:separator/>
      </w:r>
    </w:p>
  </w:footnote>
  <w:footnote w:type="continuationSeparator" w:id="0">
    <w:p w:rsidR="002E5AA7" w:rsidRDefault="002E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CA7CB3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C9B145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4CA8AB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4DCD"/>
    <w:rsid w:val="00014ED7"/>
    <w:rsid w:val="0002337D"/>
    <w:rsid w:val="0003567D"/>
    <w:rsid w:val="0005462C"/>
    <w:rsid w:val="00055A4F"/>
    <w:rsid w:val="00065E38"/>
    <w:rsid w:val="0006772F"/>
    <w:rsid w:val="0007707F"/>
    <w:rsid w:val="000F582F"/>
    <w:rsid w:val="00105521"/>
    <w:rsid w:val="00122D33"/>
    <w:rsid w:val="001522CB"/>
    <w:rsid w:val="00160AAD"/>
    <w:rsid w:val="001861DC"/>
    <w:rsid w:val="001A3B41"/>
    <w:rsid w:val="001B6DC2"/>
    <w:rsid w:val="001C0313"/>
    <w:rsid w:val="001C2E5A"/>
    <w:rsid w:val="001E201E"/>
    <w:rsid w:val="001F4DD9"/>
    <w:rsid w:val="002007F9"/>
    <w:rsid w:val="002045BE"/>
    <w:rsid w:val="002270E0"/>
    <w:rsid w:val="00240B64"/>
    <w:rsid w:val="002577B7"/>
    <w:rsid w:val="00263034"/>
    <w:rsid w:val="00264225"/>
    <w:rsid w:val="00272AAF"/>
    <w:rsid w:val="002A0572"/>
    <w:rsid w:val="002B0D40"/>
    <w:rsid w:val="002C0FFF"/>
    <w:rsid w:val="002E2B89"/>
    <w:rsid w:val="002E5AA7"/>
    <w:rsid w:val="002F3D0F"/>
    <w:rsid w:val="00314B4B"/>
    <w:rsid w:val="00332CC0"/>
    <w:rsid w:val="00333F5D"/>
    <w:rsid w:val="00380740"/>
    <w:rsid w:val="003A1FA3"/>
    <w:rsid w:val="003D3F71"/>
    <w:rsid w:val="00434253"/>
    <w:rsid w:val="00466A25"/>
    <w:rsid w:val="004759F1"/>
    <w:rsid w:val="00482144"/>
    <w:rsid w:val="004C32BA"/>
    <w:rsid w:val="004E2012"/>
    <w:rsid w:val="00587756"/>
    <w:rsid w:val="005E556F"/>
    <w:rsid w:val="0060237D"/>
    <w:rsid w:val="00627945"/>
    <w:rsid w:val="00644427"/>
    <w:rsid w:val="00673044"/>
    <w:rsid w:val="00685B2B"/>
    <w:rsid w:val="006C7084"/>
    <w:rsid w:val="006D7A0B"/>
    <w:rsid w:val="00721D7F"/>
    <w:rsid w:val="0072685D"/>
    <w:rsid w:val="00733CBB"/>
    <w:rsid w:val="0074322D"/>
    <w:rsid w:val="0074448C"/>
    <w:rsid w:val="007637F3"/>
    <w:rsid w:val="007868E7"/>
    <w:rsid w:val="007A1C04"/>
    <w:rsid w:val="007C4FDD"/>
    <w:rsid w:val="008011DB"/>
    <w:rsid w:val="0084362B"/>
    <w:rsid w:val="00862E66"/>
    <w:rsid w:val="00874EAB"/>
    <w:rsid w:val="008A41FB"/>
    <w:rsid w:val="008A4937"/>
    <w:rsid w:val="008D3AF9"/>
    <w:rsid w:val="008F4E2B"/>
    <w:rsid w:val="00915852"/>
    <w:rsid w:val="009552D3"/>
    <w:rsid w:val="0096490C"/>
    <w:rsid w:val="009973E4"/>
    <w:rsid w:val="009C5F27"/>
    <w:rsid w:val="009D194A"/>
    <w:rsid w:val="009E3639"/>
    <w:rsid w:val="00A23356"/>
    <w:rsid w:val="00A828E6"/>
    <w:rsid w:val="00AE3D87"/>
    <w:rsid w:val="00B13A1B"/>
    <w:rsid w:val="00B17B5B"/>
    <w:rsid w:val="00B204CB"/>
    <w:rsid w:val="00B77326"/>
    <w:rsid w:val="00B8597C"/>
    <w:rsid w:val="00BA1E0E"/>
    <w:rsid w:val="00C25ACB"/>
    <w:rsid w:val="00C60F34"/>
    <w:rsid w:val="00CC6EFD"/>
    <w:rsid w:val="00D00B44"/>
    <w:rsid w:val="00D06780"/>
    <w:rsid w:val="00D236F4"/>
    <w:rsid w:val="00D559EC"/>
    <w:rsid w:val="00DB0EF5"/>
    <w:rsid w:val="00E02E9D"/>
    <w:rsid w:val="00E726E7"/>
    <w:rsid w:val="00E75C7E"/>
    <w:rsid w:val="00E96A89"/>
    <w:rsid w:val="00EA39A7"/>
    <w:rsid w:val="00ED3715"/>
    <w:rsid w:val="00EF33D2"/>
    <w:rsid w:val="00F013BF"/>
    <w:rsid w:val="00F45E3E"/>
    <w:rsid w:val="00F57B10"/>
    <w:rsid w:val="00F7561D"/>
    <w:rsid w:val="00F9482B"/>
    <w:rsid w:val="00FB24D2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8E5AE-2A28-4496-9CE0-FC5122B1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2025-07-15T06:12:00Z</dcterms:created>
  <dcterms:modified xsi:type="dcterms:W3CDTF">2025-07-15T06:12:00Z</dcterms:modified>
</cp:coreProperties>
</file>